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2D494" w14:textId="5F94A560" w:rsidR="008C1CD4" w:rsidRPr="001142E6" w:rsidRDefault="008C1CD4" w:rsidP="008C1CD4">
      <w:pPr>
        <w:pStyle w:val="CRCoverPage"/>
        <w:tabs>
          <w:tab w:val="left" w:pos="1980"/>
        </w:tabs>
        <w:spacing w:after="0"/>
        <w:jc w:val="both"/>
        <w:rPr>
          <w:rFonts w:eastAsiaTheme="minorHAnsi" w:cs="Arial"/>
          <w:b/>
          <w:bCs/>
          <w:sz w:val="24"/>
          <w:szCs w:val="28"/>
          <w:lang w:val="en-US"/>
        </w:rPr>
      </w:pPr>
      <w:r w:rsidRPr="001142E6">
        <w:rPr>
          <w:rFonts w:eastAsiaTheme="minorHAnsi" w:cs="Arial"/>
          <w:b/>
          <w:bCs/>
          <w:sz w:val="24"/>
          <w:szCs w:val="28"/>
          <w:lang w:val="en-US"/>
        </w:rPr>
        <w:t>3GPP TSG RAN WG1 #10</w:t>
      </w:r>
      <w:r w:rsidR="00F00A37" w:rsidRPr="001142E6">
        <w:rPr>
          <w:rFonts w:eastAsiaTheme="minorHAnsi" w:cs="Arial"/>
          <w:b/>
          <w:bCs/>
          <w:sz w:val="24"/>
          <w:szCs w:val="28"/>
          <w:lang w:val="en-US"/>
        </w:rPr>
        <w:t>5</w:t>
      </w:r>
      <w:r w:rsidRPr="001142E6">
        <w:rPr>
          <w:rFonts w:eastAsiaTheme="minorHAnsi" w:cs="Arial"/>
          <w:b/>
          <w:bCs/>
          <w:sz w:val="24"/>
          <w:szCs w:val="28"/>
          <w:lang w:val="en-US"/>
        </w:rPr>
        <w:t>-e</w:t>
      </w:r>
      <w:r w:rsidRPr="001142E6">
        <w:rPr>
          <w:rFonts w:eastAsiaTheme="minorHAnsi" w:cs="Arial"/>
          <w:b/>
          <w:bCs/>
          <w:sz w:val="24"/>
          <w:szCs w:val="28"/>
          <w:lang w:val="en-US"/>
        </w:rPr>
        <w:tab/>
      </w:r>
      <w:r w:rsidRPr="001142E6">
        <w:rPr>
          <w:rFonts w:eastAsiaTheme="minorHAnsi" w:cs="Arial"/>
          <w:b/>
          <w:bCs/>
          <w:sz w:val="24"/>
          <w:szCs w:val="28"/>
          <w:lang w:val="en-US"/>
        </w:rPr>
        <w:tab/>
        <w:t xml:space="preserve">                                    </w:t>
      </w:r>
      <w:r w:rsidRPr="001142E6">
        <w:rPr>
          <w:rFonts w:eastAsiaTheme="minorHAnsi" w:cs="Arial"/>
          <w:b/>
          <w:bCs/>
          <w:sz w:val="24"/>
          <w:szCs w:val="28"/>
          <w:lang w:val="en-US"/>
        </w:rPr>
        <w:tab/>
      </w:r>
      <w:r w:rsidR="001142E6">
        <w:rPr>
          <w:rFonts w:cs="Arial"/>
        </w:rPr>
        <w:t xml:space="preserve">          </w:t>
      </w:r>
      <w:r w:rsidR="00663857" w:rsidRPr="001142E6">
        <w:rPr>
          <w:rFonts w:eastAsiaTheme="minorHAnsi" w:cs="Arial"/>
          <w:b/>
          <w:bCs/>
          <w:sz w:val="24"/>
          <w:szCs w:val="28"/>
          <w:lang w:val="en-US"/>
        </w:rPr>
        <w:t>R1-2105500</w:t>
      </w:r>
    </w:p>
    <w:p w14:paraId="08CA107E" w14:textId="1F681DFE" w:rsidR="00B22A7F" w:rsidRPr="001142E6" w:rsidRDefault="00B22A7F" w:rsidP="00B22A7F">
      <w:pPr>
        <w:pStyle w:val="CRCoverPage"/>
        <w:tabs>
          <w:tab w:val="left" w:pos="1980"/>
        </w:tabs>
        <w:spacing w:after="0"/>
        <w:jc w:val="both"/>
        <w:rPr>
          <w:rFonts w:eastAsiaTheme="minorHAnsi" w:cs="Arial"/>
          <w:b/>
          <w:bCs/>
          <w:sz w:val="24"/>
          <w:szCs w:val="28"/>
          <w:lang w:val="en-US"/>
        </w:rPr>
      </w:pPr>
      <w:r w:rsidRPr="001142E6">
        <w:rPr>
          <w:rFonts w:eastAsiaTheme="minorHAnsi" w:cs="Arial"/>
          <w:b/>
          <w:bCs/>
          <w:sz w:val="24"/>
          <w:szCs w:val="28"/>
          <w:lang w:val="en-US"/>
        </w:rPr>
        <w:t xml:space="preserve">e-Meeting, </w:t>
      </w:r>
      <w:r w:rsidR="00F00A37" w:rsidRPr="001142E6">
        <w:rPr>
          <w:rFonts w:eastAsiaTheme="minorHAnsi" w:cs="Arial"/>
          <w:b/>
          <w:bCs/>
          <w:sz w:val="24"/>
          <w:szCs w:val="28"/>
          <w:lang w:val="en-US"/>
        </w:rPr>
        <w:t xml:space="preserve">May </w:t>
      </w:r>
      <w:r w:rsidRPr="001142E6">
        <w:rPr>
          <w:rFonts w:eastAsiaTheme="minorHAnsi" w:cs="Arial"/>
          <w:b/>
          <w:bCs/>
          <w:sz w:val="24"/>
          <w:szCs w:val="28"/>
          <w:lang w:val="en-US"/>
        </w:rPr>
        <w:t>1</w:t>
      </w:r>
      <w:r w:rsidR="005E1041" w:rsidRPr="001142E6">
        <w:rPr>
          <w:rFonts w:eastAsiaTheme="minorHAnsi" w:cs="Arial"/>
          <w:b/>
          <w:bCs/>
          <w:sz w:val="24"/>
          <w:szCs w:val="28"/>
          <w:lang w:val="en-US"/>
        </w:rPr>
        <w:t>9</w:t>
      </w:r>
      <w:r w:rsidRPr="001142E6">
        <w:rPr>
          <w:rFonts w:eastAsiaTheme="minorHAnsi" w:cs="Arial"/>
          <w:b/>
          <w:bCs/>
          <w:sz w:val="24"/>
          <w:szCs w:val="28"/>
          <w:lang w:val="en-US"/>
        </w:rPr>
        <w:t xml:space="preserve"> – </w:t>
      </w:r>
      <w:r w:rsidR="00F00A37" w:rsidRPr="001142E6">
        <w:rPr>
          <w:rFonts w:eastAsiaTheme="minorHAnsi" w:cs="Arial"/>
          <w:b/>
          <w:bCs/>
          <w:sz w:val="24"/>
          <w:szCs w:val="28"/>
          <w:lang w:val="en-US"/>
        </w:rPr>
        <w:t>May</w:t>
      </w:r>
      <w:r w:rsidRPr="001142E6">
        <w:rPr>
          <w:rFonts w:eastAsiaTheme="minorHAnsi" w:cs="Arial"/>
          <w:b/>
          <w:bCs/>
          <w:sz w:val="24"/>
          <w:szCs w:val="28"/>
          <w:lang w:val="en-US"/>
        </w:rPr>
        <w:t xml:space="preserve"> 2</w:t>
      </w:r>
      <w:r w:rsidR="005E1041" w:rsidRPr="001142E6">
        <w:rPr>
          <w:rFonts w:eastAsiaTheme="minorHAnsi" w:cs="Arial"/>
          <w:b/>
          <w:bCs/>
          <w:sz w:val="24"/>
          <w:szCs w:val="28"/>
          <w:lang w:val="en-US"/>
        </w:rPr>
        <w:t>7</w:t>
      </w:r>
      <w:r w:rsidRPr="001142E6">
        <w:rPr>
          <w:rFonts w:eastAsiaTheme="minorHAnsi" w:cs="Arial"/>
          <w:b/>
          <w:bCs/>
          <w:sz w:val="24"/>
          <w:szCs w:val="28"/>
          <w:lang w:val="en-US"/>
        </w:rPr>
        <w:t>, 2021</w:t>
      </w:r>
    </w:p>
    <w:p w14:paraId="082139D8" w14:textId="77777777" w:rsidR="008C1CD4" w:rsidRPr="00AF104B" w:rsidRDefault="008C1CD4" w:rsidP="008C1CD4">
      <w:pPr>
        <w:pStyle w:val="CRCoverPage"/>
        <w:tabs>
          <w:tab w:val="left" w:pos="1980"/>
        </w:tabs>
        <w:jc w:val="both"/>
        <w:rPr>
          <w:rFonts w:ascii="Times New Roman" w:hAnsi="Times New Roman"/>
          <w:b/>
          <w:bCs/>
          <w:sz w:val="24"/>
          <w:lang w:val="en-US"/>
        </w:rPr>
      </w:pPr>
    </w:p>
    <w:p w14:paraId="7DB4BBC7" w14:textId="77777777" w:rsidR="008C1CD4" w:rsidRPr="00146444" w:rsidRDefault="008C1CD4" w:rsidP="008C1CD4">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8.14.2</w:t>
      </w:r>
    </w:p>
    <w:p w14:paraId="1994B6DC" w14:textId="77777777" w:rsidR="008C1CD4" w:rsidRPr="00146444" w:rsidRDefault="008C1CD4" w:rsidP="008C1CD4">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bookmarkStart w:id="0" w:name="_Hlk68431498"/>
      <w:proofErr w:type="spellStart"/>
      <w:r w:rsidRPr="00146444">
        <w:rPr>
          <w:rFonts w:ascii="Times New Roman" w:hAnsi="Times New Roman" w:cs="Times New Roman"/>
          <w:b/>
          <w:bCs/>
        </w:rPr>
        <w:t>InterDigital</w:t>
      </w:r>
      <w:proofErr w:type="spellEnd"/>
      <w:r w:rsidRPr="00146444">
        <w:rPr>
          <w:rFonts w:ascii="Times New Roman" w:hAnsi="Times New Roman" w:cs="Times New Roman"/>
          <w:b/>
          <w:bCs/>
        </w:rPr>
        <w:t xml:space="preserve"> Inc.</w:t>
      </w:r>
      <w:bookmarkEnd w:id="0"/>
    </w:p>
    <w:p w14:paraId="7937C93F" w14:textId="3E4BB612" w:rsidR="008C1CD4" w:rsidRPr="00146444" w:rsidRDefault="008C1CD4" w:rsidP="008C1CD4">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663857">
        <w:rPr>
          <w:rFonts w:ascii="Times New Roman" w:hAnsi="Times New Roman" w:cs="Times New Roman"/>
          <w:b/>
          <w:bCs/>
        </w:rPr>
        <w:t xml:space="preserve">Discussion on </w:t>
      </w:r>
      <w:r w:rsidR="00BE03BD">
        <w:rPr>
          <w:rFonts w:ascii="Times New Roman" w:hAnsi="Times New Roman" w:cs="Times New Roman"/>
          <w:b/>
          <w:bCs/>
        </w:rPr>
        <w:t>Additional</w:t>
      </w:r>
      <w:r w:rsidR="00EE5939">
        <w:rPr>
          <w:rFonts w:ascii="Times New Roman" w:hAnsi="Times New Roman" w:cs="Times New Roman"/>
          <w:b/>
          <w:bCs/>
        </w:rPr>
        <w:t xml:space="preserve"> </w:t>
      </w:r>
      <w:r w:rsidR="001E6831">
        <w:rPr>
          <w:rFonts w:ascii="Times New Roman" w:hAnsi="Times New Roman" w:cs="Times New Roman"/>
          <w:b/>
          <w:bCs/>
        </w:rPr>
        <w:t>I</w:t>
      </w:r>
      <w:r w:rsidR="00EE5939">
        <w:rPr>
          <w:rFonts w:ascii="Times New Roman" w:hAnsi="Times New Roman" w:cs="Times New Roman"/>
          <w:b/>
          <w:bCs/>
        </w:rPr>
        <w:t>ssues</w:t>
      </w:r>
      <w:r>
        <w:rPr>
          <w:rFonts w:ascii="Times New Roman" w:hAnsi="Times New Roman" w:cs="Times New Roman"/>
          <w:b/>
          <w:bCs/>
        </w:rPr>
        <w:t xml:space="preserve"> on </w:t>
      </w:r>
      <w:r w:rsidR="000B3311">
        <w:rPr>
          <w:rFonts w:ascii="Times New Roman" w:hAnsi="Times New Roman" w:cs="Times New Roman"/>
          <w:b/>
          <w:bCs/>
        </w:rPr>
        <w:t>XR Evaluation and KPI</w:t>
      </w:r>
    </w:p>
    <w:p w14:paraId="6C305FFC" w14:textId="77777777" w:rsidR="008C1CD4" w:rsidRPr="00146444" w:rsidRDefault="008C1CD4" w:rsidP="008C1CD4">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16DF282E" w14:textId="4E1DF42C" w:rsidR="008C1CD4" w:rsidRDefault="008C1CD4" w:rsidP="008C1CD4">
      <w:pPr>
        <w:pStyle w:val="Heading1"/>
      </w:pPr>
      <w:bookmarkStart w:id="1" w:name="_Ref513464071"/>
      <w:r w:rsidRPr="00146444">
        <w:t>Introduction</w:t>
      </w:r>
      <w:bookmarkEnd w:id="1"/>
    </w:p>
    <w:p w14:paraId="06C9F26B" w14:textId="6E6FBAA6" w:rsidR="00F72269" w:rsidRDefault="00F72269" w:rsidP="00F72269">
      <w:pPr>
        <w:jc w:val="both"/>
        <w:rPr>
          <w:rFonts w:ascii="Arial" w:hAnsi="Arial" w:cs="Arial"/>
          <w:sz w:val="20"/>
          <w:szCs w:val="20"/>
        </w:rPr>
      </w:pPr>
      <w:r w:rsidRPr="002A62EA">
        <w:rPr>
          <w:rFonts w:ascii="Arial" w:hAnsi="Arial" w:cs="Arial"/>
          <w:sz w:val="20"/>
          <w:szCs w:val="20"/>
        </w:rPr>
        <w:t xml:space="preserve">In </w:t>
      </w:r>
      <w:r>
        <w:rPr>
          <w:rFonts w:ascii="Arial" w:hAnsi="Arial" w:cs="Arial"/>
          <w:sz w:val="20"/>
          <w:szCs w:val="20"/>
        </w:rPr>
        <w:t>RAN#10</w:t>
      </w:r>
      <w:r w:rsidR="002D0489">
        <w:rPr>
          <w:rFonts w:ascii="Arial" w:hAnsi="Arial" w:cs="Arial"/>
          <w:sz w:val="20"/>
          <w:szCs w:val="20"/>
        </w:rPr>
        <w:t>4</w:t>
      </w:r>
      <w:r w:rsidR="00F00A37">
        <w:rPr>
          <w:rFonts w:ascii="Arial" w:hAnsi="Arial" w:cs="Arial"/>
          <w:sz w:val="20"/>
          <w:szCs w:val="20"/>
        </w:rPr>
        <w:t>-bis</w:t>
      </w:r>
      <w:r w:rsidR="008B2451">
        <w:rPr>
          <w:rFonts w:ascii="Arial" w:hAnsi="Arial" w:cs="Arial"/>
          <w:sz w:val="20"/>
          <w:szCs w:val="20"/>
        </w:rPr>
        <w:t>-</w:t>
      </w:r>
      <w:r>
        <w:rPr>
          <w:rFonts w:ascii="Arial" w:hAnsi="Arial" w:cs="Arial"/>
          <w:sz w:val="20"/>
          <w:szCs w:val="20"/>
        </w:rPr>
        <w:t>e meeting, several agreements were made on evaluation assumptions for XR [</w:t>
      </w:r>
      <w:r w:rsidR="00286557">
        <w:rPr>
          <w:rFonts w:ascii="Arial" w:hAnsi="Arial" w:cs="Arial"/>
          <w:sz w:val="20"/>
          <w:szCs w:val="20"/>
        </w:rPr>
        <w:t>1</w:t>
      </w:r>
      <w:r>
        <w:rPr>
          <w:rFonts w:ascii="Arial" w:hAnsi="Arial" w:cs="Arial"/>
          <w:sz w:val="20"/>
          <w:szCs w:val="20"/>
        </w:rPr>
        <w:t>], including</w:t>
      </w:r>
      <w:r w:rsidR="00F036C4">
        <w:rPr>
          <w:rFonts w:ascii="Arial" w:hAnsi="Arial" w:cs="Arial"/>
          <w:sz w:val="20"/>
          <w:szCs w:val="20"/>
        </w:rPr>
        <w:t>.</w:t>
      </w:r>
    </w:p>
    <w:tbl>
      <w:tblPr>
        <w:tblStyle w:val="TableGrid"/>
        <w:tblW w:w="0" w:type="auto"/>
        <w:tblLook w:val="04A0" w:firstRow="1" w:lastRow="0" w:firstColumn="1" w:lastColumn="0" w:noHBand="0" w:noVBand="1"/>
      </w:tblPr>
      <w:tblGrid>
        <w:gridCol w:w="9350"/>
      </w:tblGrid>
      <w:tr w:rsidR="00F637BE" w14:paraId="31AD8BB2" w14:textId="77777777" w:rsidTr="00F637BE">
        <w:tc>
          <w:tcPr>
            <w:tcW w:w="9350" w:type="dxa"/>
          </w:tcPr>
          <w:p w14:paraId="410BA1A3" w14:textId="77777777" w:rsidR="00671ABE" w:rsidRDefault="00671ABE" w:rsidP="00671ABE">
            <w:pPr>
              <w:rPr>
                <w:lang w:eastAsia="x-none"/>
              </w:rPr>
            </w:pPr>
            <w:r w:rsidRPr="005A23B7">
              <w:rPr>
                <w:highlight w:val="green"/>
                <w:lang w:eastAsia="x-none"/>
              </w:rPr>
              <w:t>Agreement:</w:t>
            </w:r>
            <w:r w:rsidRPr="005A23B7">
              <w:rPr>
                <w:lang w:eastAsia="x-none"/>
              </w:rPr>
              <w:t xml:space="preserve"> </w:t>
            </w:r>
          </w:p>
          <w:p w14:paraId="7644B404" w14:textId="77777777" w:rsidR="00671ABE" w:rsidRPr="005A23B7" w:rsidRDefault="00671ABE" w:rsidP="00671ABE">
            <w:pPr>
              <w:rPr>
                <w:lang w:eastAsia="x-none"/>
              </w:rPr>
            </w:pPr>
            <w:r w:rsidRPr="005A23B7">
              <w:rPr>
                <w:lang w:eastAsia="x-none"/>
              </w:rPr>
              <w:t xml:space="preserve">For XR/CG capacity evaluation, when DL and UL performances are evaluated independently, the system capacity for DL capacity and UL capacity are </w:t>
            </w:r>
            <w:proofErr w:type="gramStart"/>
            <w:r w:rsidRPr="005A23B7">
              <w:rPr>
                <w:lang w:eastAsia="x-none"/>
              </w:rPr>
              <w:t>reported</w:t>
            </w:r>
            <w:proofErr w:type="gramEnd"/>
            <w:r w:rsidRPr="005A23B7">
              <w:rPr>
                <w:lang w:eastAsia="x-none"/>
              </w:rPr>
              <w:t xml:space="preserve"> respectively. </w:t>
            </w:r>
          </w:p>
          <w:p w14:paraId="44BAFA6F" w14:textId="77777777" w:rsidR="00671ABE" w:rsidRPr="005A23B7" w:rsidRDefault="00671ABE" w:rsidP="00671ABE">
            <w:pPr>
              <w:numPr>
                <w:ilvl w:val="0"/>
                <w:numId w:val="40"/>
              </w:numPr>
              <w:rPr>
                <w:lang w:eastAsia="x-none"/>
              </w:rPr>
            </w:pPr>
            <w:r w:rsidRPr="005A23B7">
              <w:rPr>
                <w:lang w:eastAsia="x-none"/>
              </w:rPr>
              <w:t>FFS whether/how to determine the joint capacity for DL and UL after companies have submitted evaluation results.</w:t>
            </w:r>
          </w:p>
          <w:p w14:paraId="54264D43" w14:textId="77777777" w:rsidR="00671ABE" w:rsidRPr="005A23B7" w:rsidRDefault="00671ABE" w:rsidP="00671ABE">
            <w:pPr>
              <w:rPr>
                <w:u w:val="single"/>
                <w:lang w:eastAsia="x-none"/>
              </w:rPr>
            </w:pPr>
            <w:r w:rsidRPr="005A23B7">
              <w:rPr>
                <w:u w:val="single"/>
                <w:lang w:eastAsia="x-none"/>
              </w:rPr>
              <w:t>Conclusion:</w:t>
            </w:r>
          </w:p>
          <w:p w14:paraId="27A5F72A" w14:textId="59382378" w:rsidR="00671ABE" w:rsidRDefault="00671ABE" w:rsidP="00671ABE">
            <w:pPr>
              <w:rPr>
                <w:highlight w:val="green"/>
                <w:lang w:eastAsia="x-none"/>
              </w:rPr>
            </w:pPr>
            <w:r w:rsidRPr="005A23B7">
              <w:rPr>
                <w:lang w:eastAsia="x-none"/>
              </w:rPr>
              <w:t xml:space="preserve">It is up to companies to choose either Option 1 (DDDSU) or Option 2 (DDDUU) for TDD configuration (as per previous agreements) and do the evaluation. </w:t>
            </w:r>
          </w:p>
          <w:p w14:paraId="21688038" w14:textId="77777777" w:rsidR="00671ABE" w:rsidRDefault="00671ABE" w:rsidP="00AC6F07">
            <w:pPr>
              <w:rPr>
                <w:highlight w:val="green"/>
                <w:lang w:eastAsia="x-none"/>
              </w:rPr>
            </w:pPr>
          </w:p>
          <w:p w14:paraId="63213D5C" w14:textId="77777777" w:rsidR="00671ABE" w:rsidRPr="005A23B7" w:rsidRDefault="00671ABE" w:rsidP="00671ABE">
            <w:pPr>
              <w:rPr>
                <w:lang w:eastAsia="x-none"/>
              </w:rPr>
            </w:pPr>
            <w:r w:rsidRPr="00D16DB5">
              <w:rPr>
                <w:highlight w:val="green"/>
                <w:lang w:eastAsia="x-none"/>
              </w:rPr>
              <w:t>Agreement</w:t>
            </w:r>
            <w:r w:rsidRPr="005A23B7">
              <w:rPr>
                <w:highlight w:val="green"/>
                <w:lang w:eastAsia="x-none"/>
              </w:rPr>
              <w:t>:</w:t>
            </w:r>
          </w:p>
          <w:p w14:paraId="0D3BD57B" w14:textId="77777777" w:rsidR="00671ABE" w:rsidRPr="005A23B7" w:rsidRDefault="00671ABE" w:rsidP="00671ABE">
            <w:pPr>
              <w:rPr>
                <w:lang w:eastAsia="x-none"/>
              </w:rPr>
            </w:pPr>
            <w:r w:rsidRPr="005A23B7">
              <w:rPr>
                <w:lang w:eastAsia="x-none"/>
              </w:rPr>
              <w:t>For XR/CG capacity evaluation, a packet is considered as lost when it has exceeded the PDB, such that it will be added to the PER and the data of the packet is discarded.</w:t>
            </w:r>
          </w:p>
          <w:p w14:paraId="4B79881B" w14:textId="77777777" w:rsidR="00671ABE" w:rsidRPr="005A23B7" w:rsidRDefault="00671ABE" w:rsidP="00671ABE">
            <w:pPr>
              <w:numPr>
                <w:ilvl w:val="0"/>
                <w:numId w:val="41"/>
              </w:numPr>
              <w:rPr>
                <w:lang w:eastAsia="x-none"/>
              </w:rPr>
            </w:pPr>
            <w:r w:rsidRPr="005A23B7">
              <w:rPr>
                <w:lang w:eastAsia="x-none"/>
              </w:rPr>
              <w:t>It is up to company to report the details for the packet when it has exceeded the PDB, e.g.</w:t>
            </w:r>
          </w:p>
          <w:p w14:paraId="10674509" w14:textId="77777777" w:rsidR="00671ABE" w:rsidRPr="005A23B7" w:rsidRDefault="00671ABE" w:rsidP="00671ABE">
            <w:pPr>
              <w:numPr>
                <w:ilvl w:val="1"/>
                <w:numId w:val="41"/>
              </w:numPr>
              <w:rPr>
                <w:lang w:eastAsia="x-none"/>
              </w:rPr>
            </w:pPr>
            <w:r w:rsidRPr="005A23B7">
              <w:rPr>
                <w:lang w:eastAsia="x-none"/>
              </w:rPr>
              <w:t xml:space="preserve">Option 1: The packet exceeding the delay is still delivered to the other </w:t>
            </w:r>
            <w:proofErr w:type="gramStart"/>
            <w:r w:rsidRPr="005A23B7">
              <w:rPr>
                <w:lang w:eastAsia="x-none"/>
              </w:rPr>
              <w:t>side</w:t>
            </w:r>
            <w:proofErr w:type="gramEnd"/>
          </w:p>
          <w:p w14:paraId="64D019D9" w14:textId="77777777" w:rsidR="00671ABE" w:rsidRPr="005A23B7" w:rsidRDefault="00671ABE" w:rsidP="00671ABE">
            <w:pPr>
              <w:numPr>
                <w:ilvl w:val="1"/>
                <w:numId w:val="41"/>
              </w:numPr>
              <w:rPr>
                <w:lang w:eastAsia="x-none"/>
              </w:rPr>
            </w:pPr>
            <w:r w:rsidRPr="005A23B7">
              <w:rPr>
                <w:lang w:eastAsia="x-none"/>
              </w:rPr>
              <w:t xml:space="preserve">Option 2: The packet (including the non-transmitted part) is discarded at the transmitter (at the </w:t>
            </w:r>
            <w:proofErr w:type="spellStart"/>
            <w:r w:rsidRPr="005A23B7">
              <w:rPr>
                <w:lang w:eastAsia="x-none"/>
              </w:rPr>
              <w:t>gNB</w:t>
            </w:r>
            <w:proofErr w:type="spellEnd"/>
            <w:r w:rsidRPr="005A23B7">
              <w:rPr>
                <w:lang w:eastAsia="x-none"/>
              </w:rPr>
              <w:t xml:space="preserve"> for DL packets and at the UE for UL packets)</w:t>
            </w:r>
          </w:p>
          <w:p w14:paraId="1E7C80C9" w14:textId="77777777" w:rsidR="00671ABE" w:rsidRPr="005A23B7" w:rsidRDefault="00671ABE" w:rsidP="00671ABE">
            <w:pPr>
              <w:numPr>
                <w:ilvl w:val="1"/>
                <w:numId w:val="41"/>
              </w:numPr>
              <w:rPr>
                <w:lang w:eastAsia="x-none"/>
              </w:rPr>
            </w:pPr>
            <w:r w:rsidRPr="005A23B7">
              <w:rPr>
                <w:lang w:eastAsia="x-none"/>
              </w:rPr>
              <w:t>Other options are not precluded.</w:t>
            </w:r>
          </w:p>
          <w:p w14:paraId="29656887" w14:textId="77777777" w:rsidR="00671ABE" w:rsidRPr="005A23B7" w:rsidRDefault="00671ABE" w:rsidP="00671ABE">
            <w:pPr>
              <w:numPr>
                <w:ilvl w:val="0"/>
                <w:numId w:val="41"/>
              </w:numPr>
              <w:rPr>
                <w:lang w:eastAsia="x-none"/>
              </w:rPr>
            </w:pPr>
            <w:r w:rsidRPr="005A23B7">
              <w:rPr>
                <w:lang w:eastAsia="x-none"/>
              </w:rPr>
              <w:t>Note</w:t>
            </w:r>
            <w:r>
              <w:rPr>
                <w:lang w:eastAsia="x-none"/>
              </w:rPr>
              <w:t>:</w:t>
            </w:r>
            <w:r w:rsidRPr="005A23B7">
              <w:rPr>
                <w:lang w:eastAsia="x-none"/>
              </w:rPr>
              <w:t xml:space="preserve"> </w:t>
            </w:r>
            <w:r>
              <w:rPr>
                <w:lang w:eastAsia="x-none"/>
              </w:rPr>
              <w:t>T</w:t>
            </w:r>
            <w:r w:rsidRPr="005A23B7">
              <w:rPr>
                <w:lang w:eastAsia="x-none"/>
              </w:rPr>
              <w:t xml:space="preserve">his is for </w:t>
            </w:r>
            <w:r>
              <w:rPr>
                <w:lang w:eastAsia="x-none"/>
              </w:rPr>
              <w:t xml:space="preserve">the purpose of </w:t>
            </w:r>
            <w:r w:rsidRPr="005A23B7">
              <w:rPr>
                <w:lang w:eastAsia="x-none"/>
              </w:rPr>
              <w:t>evaluation</w:t>
            </w:r>
          </w:p>
          <w:p w14:paraId="0A5467DD" w14:textId="77777777" w:rsidR="00671ABE" w:rsidRDefault="00671ABE" w:rsidP="00AC6F07">
            <w:pPr>
              <w:rPr>
                <w:highlight w:val="green"/>
                <w:lang w:eastAsia="x-none"/>
              </w:rPr>
            </w:pPr>
          </w:p>
          <w:p w14:paraId="78C827D8" w14:textId="77777777" w:rsidR="00F637BE" w:rsidRPr="00E36711" w:rsidRDefault="00F637BE" w:rsidP="00D80584">
            <w:pPr>
              <w:rPr>
                <w:rFonts w:ascii="Arial" w:hAnsi="Arial" w:cs="Arial"/>
                <w:sz w:val="20"/>
                <w:szCs w:val="20"/>
              </w:rPr>
            </w:pPr>
          </w:p>
        </w:tc>
      </w:tr>
    </w:tbl>
    <w:p w14:paraId="460EA724" w14:textId="6AA65DE1" w:rsidR="00B1790C" w:rsidRPr="00E36711" w:rsidRDefault="00B1790C" w:rsidP="00671ABE">
      <w:pPr>
        <w:spacing w:before="120"/>
        <w:jc w:val="both"/>
        <w:rPr>
          <w:rFonts w:ascii="Arial" w:hAnsi="Arial" w:cs="Arial"/>
          <w:sz w:val="20"/>
          <w:szCs w:val="20"/>
        </w:rPr>
      </w:pPr>
      <w:r w:rsidRPr="00E36711">
        <w:rPr>
          <w:rFonts w:ascii="Arial" w:hAnsi="Arial" w:cs="Arial"/>
          <w:sz w:val="20"/>
          <w:szCs w:val="20"/>
        </w:rPr>
        <w:t>I</w:t>
      </w:r>
      <w:r>
        <w:rPr>
          <w:rFonts w:ascii="Arial" w:hAnsi="Arial" w:cs="Arial"/>
          <w:sz w:val="20"/>
          <w:szCs w:val="20"/>
        </w:rPr>
        <w:t>n this contribution, we provide our view on</w:t>
      </w:r>
      <w:r w:rsidR="00D11BB4">
        <w:rPr>
          <w:rFonts w:ascii="Arial" w:hAnsi="Arial" w:cs="Arial"/>
          <w:sz w:val="20"/>
          <w:szCs w:val="20"/>
        </w:rPr>
        <w:t xml:space="preserve"> </w:t>
      </w:r>
      <w:r w:rsidR="00BB37BD">
        <w:rPr>
          <w:rFonts w:ascii="Arial" w:hAnsi="Arial" w:cs="Arial"/>
          <w:sz w:val="20"/>
          <w:szCs w:val="20"/>
        </w:rPr>
        <w:t>additional</w:t>
      </w:r>
      <w:r w:rsidR="00D11BB4">
        <w:rPr>
          <w:rFonts w:ascii="Arial" w:hAnsi="Arial" w:cs="Arial"/>
          <w:sz w:val="20"/>
          <w:szCs w:val="20"/>
        </w:rPr>
        <w:t xml:space="preserve"> </w:t>
      </w:r>
      <w:r w:rsidR="002249D7">
        <w:rPr>
          <w:rFonts w:ascii="Arial" w:hAnsi="Arial" w:cs="Arial"/>
          <w:sz w:val="20"/>
          <w:szCs w:val="20"/>
        </w:rPr>
        <w:t>aspects on</w:t>
      </w:r>
      <w:r>
        <w:rPr>
          <w:rFonts w:ascii="Arial" w:hAnsi="Arial" w:cs="Arial"/>
          <w:sz w:val="20"/>
          <w:szCs w:val="20"/>
        </w:rPr>
        <w:t xml:space="preserve"> evaluation </w:t>
      </w:r>
      <w:r w:rsidR="00047061">
        <w:rPr>
          <w:rFonts w:ascii="Arial" w:hAnsi="Arial" w:cs="Arial"/>
          <w:sz w:val="20"/>
          <w:szCs w:val="20"/>
        </w:rPr>
        <w:t>methodologies</w:t>
      </w:r>
      <w:r w:rsidR="00194B14">
        <w:rPr>
          <w:rFonts w:ascii="Arial" w:hAnsi="Arial" w:cs="Arial"/>
          <w:sz w:val="20"/>
          <w:szCs w:val="20"/>
        </w:rPr>
        <w:t xml:space="preserve"> </w:t>
      </w:r>
      <w:r w:rsidR="00BB37BD">
        <w:rPr>
          <w:rFonts w:ascii="Arial" w:hAnsi="Arial" w:cs="Arial"/>
          <w:sz w:val="20"/>
          <w:szCs w:val="20"/>
        </w:rPr>
        <w:t>i</w:t>
      </w:r>
      <w:r w:rsidR="00194B14" w:rsidRPr="00E36711">
        <w:rPr>
          <w:rFonts w:ascii="Arial" w:hAnsi="Arial" w:cs="Arial"/>
          <w:sz w:val="20"/>
          <w:szCs w:val="20"/>
        </w:rPr>
        <w:t xml:space="preserve">ncluding </w:t>
      </w:r>
      <w:r w:rsidR="00B8273B">
        <w:rPr>
          <w:rFonts w:ascii="Arial" w:hAnsi="Arial" w:cs="Arial"/>
          <w:sz w:val="20"/>
          <w:szCs w:val="20"/>
        </w:rPr>
        <w:t xml:space="preserve">prioritization of </w:t>
      </w:r>
      <w:r w:rsidR="00B8273B" w:rsidRPr="00E36711">
        <w:rPr>
          <w:rFonts w:ascii="Arial" w:hAnsi="Arial" w:cs="Arial"/>
          <w:sz w:val="20"/>
          <w:szCs w:val="20"/>
        </w:rPr>
        <w:t>deployment scenarios</w:t>
      </w:r>
      <w:r w:rsidR="00B8273B">
        <w:rPr>
          <w:rFonts w:ascii="Arial" w:hAnsi="Arial" w:cs="Arial"/>
          <w:sz w:val="20"/>
          <w:szCs w:val="20"/>
        </w:rPr>
        <w:t>, evaluation of multiple streams</w:t>
      </w:r>
      <w:r w:rsidR="00B8273B" w:rsidRPr="00E36711">
        <w:rPr>
          <w:rFonts w:ascii="Arial" w:hAnsi="Arial" w:cs="Arial"/>
          <w:sz w:val="20"/>
          <w:szCs w:val="20"/>
        </w:rPr>
        <w:t xml:space="preserve"> </w:t>
      </w:r>
      <w:r w:rsidR="00B8273B">
        <w:rPr>
          <w:rFonts w:ascii="Arial" w:hAnsi="Arial" w:cs="Arial"/>
          <w:sz w:val="20"/>
          <w:szCs w:val="20"/>
        </w:rPr>
        <w:t xml:space="preserve">and related </w:t>
      </w:r>
      <w:r w:rsidR="00194B14" w:rsidRPr="00E36711">
        <w:rPr>
          <w:rFonts w:ascii="Arial" w:hAnsi="Arial" w:cs="Arial"/>
          <w:sz w:val="20"/>
          <w:szCs w:val="20"/>
        </w:rPr>
        <w:t>KPIs</w:t>
      </w:r>
      <w:r w:rsidR="00B8273B">
        <w:rPr>
          <w:rFonts w:ascii="Arial" w:hAnsi="Arial" w:cs="Arial"/>
          <w:sz w:val="20"/>
          <w:szCs w:val="20"/>
        </w:rPr>
        <w:t>.</w:t>
      </w:r>
    </w:p>
    <w:p w14:paraId="5E88955A" w14:textId="6C8C7579" w:rsidR="00660D7C" w:rsidRDefault="001F142C" w:rsidP="008C1CD4">
      <w:pPr>
        <w:pStyle w:val="Heading1"/>
        <w:pBdr>
          <w:top w:val="single" w:sz="12" w:space="5" w:color="auto"/>
        </w:pBdr>
        <w:spacing w:after="120"/>
        <w:rPr>
          <w:rFonts w:ascii="Times New Roman" w:hAnsi="Times New Roman"/>
          <w:szCs w:val="32"/>
        </w:rPr>
      </w:pPr>
      <w:r>
        <w:rPr>
          <w:rFonts w:ascii="Times New Roman" w:hAnsi="Times New Roman"/>
          <w:szCs w:val="32"/>
        </w:rPr>
        <w:t>RAN Evaluation for XR</w:t>
      </w:r>
    </w:p>
    <w:p w14:paraId="4FE13862" w14:textId="59B5A203" w:rsidR="00660D7C" w:rsidRDefault="00660D7C" w:rsidP="00660D7C">
      <w:pPr>
        <w:jc w:val="both"/>
        <w:rPr>
          <w:rFonts w:ascii="Arial" w:hAnsi="Arial" w:cs="Arial"/>
          <w:sz w:val="20"/>
          <w:szCs w:val="20"/>
        </w:rPr>
      </w:pPr>
      <w:r w:rsidRPr="00A83CBE">
        <w:rPr>
          <w:rFonts w:ascii="Arial" w:hAnsi="Arial" w:cs="Arial"/>
          <w:sz w:val="20"/>
          <w:szCs w:val="20"/>
        </w:rPr>
        <w:t xml:space="preserve">The traffic characteristics for majority of the </w:t>
      </w:r>
      <w:r w:rsidR="003E6022">
        <w:rPr>
          <w:rFonts w:ascii="Arial" w:hAnsi="Arial" w:cs="Arial"/>
          <w:sz w:val="20"/>
          <w:szCs w:val="20"/>
        </w:rPr>
        <w:t xml:space="preserve">XR </w:t>
      </w:r>
      <w:r w:rsidRPr="00A83CBE">
        <w:rPr>
          <w:rFonts w:ascii="Arial" w:hAnsi="Arial" w:cs="Arial"/>
          <w:sz w:val="20"/>
          <w:szCs w:val="20"/>
        </w:rPr>
        <w:t>use-cases indicate medium to very high throughput requirement both in DL and UL</w:t>
      </w:r>
      <w:r w:rsidR="003E6022">
        <w:rPr>
          <w:rFonts w:ascii="Arial" w:hAnsi="Arial" w:cs="Arial"/>
          <w:sz w:val="20"/>
          <w:szCs w:val="20"/>
        </w:rPr>
        <w:t xml:space="preserve"> [</w:t>
      </w:r>
      <w:r w:rsidR="004A4AE4">
        <w:rPr>
          <w:rFonts w:ascii="Arial" w:hAnsi="Arial" w:cs="Arial"/>
          <w:sz w:val="20"/>
          <w:szCs w:val="20"/>
        </w:rPr>
        <w:t>2</w:t>
      </w:r>
      <w:r w:rsidR="003E6022">
        <w:rPr>
          <w:rFonts w:ascii="Arial" w:hAnsi="Arial" w:cs="Arial"/>
          <w:sz w:val="20"/>
          <w:szCs w:val="20"/>
        </w:rPr>
        <w:t>]</w:t>
      </w:r>
      <w:r w:rsidRPr="00A83CBE">
        <w:rPr>
          <w:rFonts w:ascii="Arial" w:hAnsi="Arial" w:cs="Arial"/>
          <w:sz w:val="20"/>
          <w:szCs w:val="20"/>
        </w:rPr>
        <w:t xml:space="preserve">. RAN evaluation for XR and </w:t>
      </w:r>
      <w:r>
        <w:rPr>
          <w:rFonts w:ascii="Arial" w:hAnsi="Arial" w:cs="Arial"/>
          <w:sz w:val="20"/>
          <w:szCs w:val="20"/>
        </w:rPr>
        <w:t>C</w:t>
      </w:r>
      <w:r w:rsidRPr="00A83CBE">
        <w:rPr>
          <w:rFonts w:ascii="Arial" w:hAnsi="Arial" w:cs="Arial"/>
          <w:sz w:val="20"/>
          <w:szCs w:val="20"/>
        </w:rPr>
        <w:t>loud Gaming traffic over NR should consider capacity, coverage, UE power consumption as KPI</w:t>
      </w:r>
      <w:r>
        <w:rPr>
          <w:rFonts w:ascii="Arial" w:hAnsi="Arial" w:cs="Arial"/>
          <w:sz w:val="20"/>
          <w:szCs w:val="20"/>
        </w:rPr>
        <w:t>s while</w:t>
      </w:r>
      <w:r w:rsidRPr="00A83CBE">
        <w:rPr>
          <w:rFonts w:ascii="Arial" w:hAnsi="Arial" w:cs="Arial"/>
          <w:sz w:val="20"/>
          <w:szCs w:val="20"/>
        </w:rPr>
        <w:t xml:space="preserve"> </w:t>
      </w:r>
      <w:proofErr w:type="gramStart"/>
      <w:r w:rsidRPr="00A83CBE">
        <w:rPr>
          <w:rFonts w:ascii="Arial" w:hAnsi="Arial" w:cs="Arial"/>
          <w:sz w:val="20"/>
          <w:szCs w:val="20"/>
        </w:rPr>
        <w:t>taking into account</w:t>
      </w:r>
      <w:proofErr w:type="gramEnd"/>
      <w:r w:rsidRPr="00A83CBE">
        <w:rPr>
          <w:rFonts w:ascii="Arial" w:hAnsi="Arial" w:cs="Arial"/>
          <w:sz w:val="20"/>
          <w:szCs w:val="20"/>
        </w:rPr>
        <w:t xml:space="preserve"> various (low, medium, high) mobility assumptions with associated requirement</w:t>
      </w:r>
      <w:r>
        <w:rPr>
          <w:rFonts w:ascii="Arial" w:hAnsi="Arial" w:cs="Arial"/>
          <w:sz w:val="20"/>
          <w:szCs w:val="20"/>
        </w:rPr>
        <w:t>s</w:t>
      </w:r>
      <w:r w:rsidRPr="00A83CBE">
        <w:rPr>
          <w:rFonts w:ascii="Arial" w:hAnsi="Arial" w:cs="Arial"/>
          <w:sz w:val="20"/>
          <w:szCs w:val="20"/>
        </w:rPr>
        <w:t xml:space="preserve"> on latency and reliability. The traffic characteristics for each </w:t>
      </w:r>
      <w:r w:rsidR="00671ABE">
        <w:rPr>
          <w:rFonts w:ascii="Arial" w:hAnsi="Arial" w:cs="Arial"/>
          <w:sz w:val="20"/>
          <w:szCs w:val="20"/>
        </w:rPr>
        <w:t xml:space="preserve">XR </w:t>
      </w:r>
      <w:r w:rsidRPr="00A83CBE">
        <w:rPr>
          <w:rFonts w:ascii="Arial" w:hAnsi="Arial" w:cs="Arial"/>
          <w:sz w:val="20"/>
          <w:szCs w:val="20"/>
        </w:rPr>
        <w:t xml:space="preserve">use-case determines the evaluation assumptions and methodology. </w:t>
      </w:r>
    </w:p>
    <w:p w14:paraId="0E3CF9DF" w14:textId="1E574A51" w:rsidR="00660D7C" w:rsidRDefault="00660D7C" w:rsidP="00660D7C">
      <w:pPr>
        <w:jc w:val="both"/>
        <w:rPr>
          <w:rFonts w:ascii="Arial" w:hAnsi="Arial" w:cs="Arial"/>
          <w:sz w:val="20"/>
          <w:szCs w:val="20"/>
        </w:rPr>
      </w:pPr>
      <w:r w:rsidRPr="00A83CBE">
        <w:rPr>
          <w:rFonts w:ascii="Arial" w:hAnsi="Arial" w:cs="Arial"/>
          <w:sz w:val="20"/>
          <w:szCs w:val="20"/>
        </w:rPr>
        <w:t>For network evaluation, the traffic models need to be simplified as a parametric input for system</w:t>
      </w:r>
      <w:r>
        <w:rPr>
          <w:rFonts w:ascii="Arial" w:hAnsi="Arial" w:cs="Arial"/>
          <w:sz w:val="20"/>
          <w:szCs w:val="20"/>
        </w:rPr>
        <w:t>-level</w:t>
      </w:r>
      <w:r w:rsidRPr="00A83CBE">
        <w:rPr>
          <w:rFonts w:ascii="Arial" w:hAnsi="Arial" w:cs="Arial"/>
          <w:sz w:val="20"/>
          <w:szCs w:val="20"/>
        </w:rPr>
        <w:t xml:space="preserve"> and link</w:t>
      </w:r>
      <w:r>
        <w:rPr>
          <w:rFonts w:ascii="Arial" w:hAnsi="Arial" w:cs="Arial"/>
          <w:sz w:val="20"/>
          <w:szCs w:val="20"/>
        </w:rPr>
        <w:t xml:space="preserve">-level </w:t>
      </w:r>
      <w:r w:rsidRPr="00A83CBE">
        <w:rPr>
          <w:rFonts w:ascii="Arial" w:hAnsi="Arial" w:cs="Arial"/>
          <w:sz w:val="20"/>
          <w:szCs w:val="20"/>
        </w:rPr>
        <w:t>simulations. In the illustration</w:t>
      </w:r>
      <w:r>
        <w:rPr>
          <w:rFonts w:ascii="Arial" w:hAnsi="Arial" w:cs="Arial"/>
          <w:sz w:val="20"/>
          <w:szCs w:val="20"/>
        </w:rPr>
        <w:t xml:space="preserve"> in Fig.1</w:t>
      </w:r>
      <w:r w:rsidRPr="00A83CBE">
        <w:rPr>
          <w:rFonts w:ascii="Arial" w:hAnsi="Arial" w:cs="Arial"/>
          <w:sz w:val="20"/>
          <w:szCs w:val="20"/>
        </w:rPr>
        <w:t xml:space="preserve">, XR devices can include a </w:t>
      </w:r>
      <w:r w:rsidR="00521824" w:rsidRPr="00A83CBE">
        <w:rPr>
          <w:rFonts w:ascii="Arial" w:hAnsi="Arial" w:cs="Arial"/>
          <w:sz w:val="20"/>
          <w:szCs w:val="20"/>
        </w:rPr>
        <w:t xml:space="preserve">wide </w:t>
      </w:r>
      <w:r w:rsidR="003E6022">
        <w:rPr>
          <w:rFonts w:ascii="Arial" w:hAnsi="Arial" w:cs="Arial"/>
          <w:sz w:val="20"/>
          <w:szCs w:val="20"/>
        </w:rPr>
        <w:t>range</w:t>
      </w:r>
      <w:r w:rsidR="00521824" w:rsidRPr="00A83CBE">
        <w:rPr>
          <w:rFonts w:ascii="Arial" w:hAnsi="Arial" w:cs="Arial"/>
          <w:sz w:val="20"/>
          <w:szCs w:val="20"/>
        </w:rPr>
        <w:t xml:space="preserve"> of devices</w:t>
      </w:r>
      <w:r w:rsidRPr="00A83CBE">
        <w:rPr>
          <w:rFonts w:ascii="Arial" w:hAnsi="Arial" w:cs="Arial"/>
          <w:sz w:val="20"/>
          <w:szCs w:val="20"/>
        </w:rPr>
        <w:t xml:space="preserve"> with various capabilities</w:t>
      </w:r>
      <w:r>
        <w:rPr>
          <w:rFonts w:ascii="Arial" w:hAnsi="Arial" w:cs="Arial"/>
          <w:sz w:val="20"/>
          <w:szCs w:val="20"/>
        </w:rPr>
        <w:t xml:space="preserve">, </w:t>
      </w:r>
      <w:r w:rsidRPr="00A83CBE">
        <w:rPr>
          <w:rFonts w:ascii="Arial" w:hAnsi="Arial" w:cs="Arial"/>
          <w:sz w:val="20"/>
          <w:szCs w:val="20"/>
        </w:rPr>
        <w:t xml:space="preserve">all of which operate under a given traffic characteristics and network performance requirement </w:t>
      </w:r>
      <w:r w:rsidRPr="00A83CBE">
        <w:rPr>
          <w:rFonts w:ascii="Arial" w:hAnsi="Arial" w:cs="Arial"/>
          <w:sz w:val="20"/>
          <w:szCs w:val="20"/>
        </w:rPr>
        <w:lastRenderedPageBreak/>
        <w:t xml:space="preserve">(throughput, latency, reliability). However, it is also assumed that a single XR device may </w:t>
      </w:r>
      <w:r w:rsidR="00671ABE">
        <w:rPr>
          <w:rFonts w:ascii="Arial" w:hAnsi="Arial" w:cs="Arial"/>
          <w:sz w:val="20"/>
          <w:szCs w:val="20"/>
        </w:rPr>
        <w:t>transmit/receive</w:t>
      </w:r>
      <w:r w:rsidR="00E7711C">
        <w:rPr>
          <w:rFonts w:ascii="Arial" w:hAnsi="Arial" w:cs="Arial"/>
          <w:sz w:val="20"/>
          <w:szCs w:val="20"/>
        </w:rPr>
        <w:t xml:space="preserve"> </w:t>
      </w:r>
      <w:r w:rsidRPr="00A83CBE">
        <w:rPr>
          <w:rFonts w:ascii="Arial" w:hAnsi="Arial" w:cs="Arial"/>
          <w:sz w:val="20"/>
          <w:szCs w:val="20"/>
        </w:rPr>
        <w:t>multiple parallel traffic streams</w:t>
      </w:r>
      <w:r w:rsidR="00671ABE">
        <w:rPr>
          <w:rFonts w:ascii="Arial" w:hAnsi="Arial" w:cs="Arial"/>
          <w:sz w:val="20"/>
          <w:szCs w:val="20"/>
        </w:rPr>
        <w:t xml:space="preserve"> in UL/DL</w:t>
      </w:r>
      <w:r w:rsidRPr="00A83CBE">
        <w:rPr>
          <w:rFonts w:ascii="Arial" w:hAnsi="Arial" w:cs="Arial"/>
          <w:sz w:val="20"/>
          <w:szCs w:val="20"/>
        </w:rPr>
        <w:t xml:space="preserve"> with different characteristics and requirements. It might, therefore, be necessary to put in place characteristic of a traffic stream, to/from a single user, which multiplex</w:t>
      </w:r>
      <w:r>
        <w:rPr>
          <w:rFonts w:ascii="Arial" w:hAnsi="Arial" w:cs="Arial"/>
          <w:sz w:val="20"/>
          <w:szCs w:val="20"/>
        </w:rPr>
        <w:t>e</w:t>
      </w:r>
      <w:r w:rsidRPr="00A83CBE">
        <w:rPr>
          <w:rFonts w:ascii="Arial" w:hAnsi="Arial" w:cs="Arial"/>
          <w:sz w:val="20"/>
          <w:szCs w:val="20"/>
        </w:rPr>
        <w:t xml:space="preserve">s </w:t>
      </w:r>
      <w:r w:rsidR="00E7711C">
        <w:rPr>
          <w:rFonts w:ascii="Arial" w:hAnsi="Arial" w:cs="Arial"/>
          <w:sz w:val="20"/>
          <w:szCs w:val="20"/>
        </w:rPr>
        <w:t>multiple data streams</w:t>
      </w:r>
      <w:r w:rsidR="00E7711C" w:rsidRPr="00A83CBE">
        <w:rPr>
          <w:rFonts w:ascii="Arial" w:hAnsi="Arial" w:cs="Arial"/>
          <w:sz w:val="20"/>
          <w:szCs w:val="20"/>
        </w:rPr>
        <w:t xml:space="preserve"> </w:t>
      </w:r>
      <w:r w:rsidRPr="00A83CBE">
        <w:rPr>
          <w:rFonts w:ascii="Arial" w:hAnsi="Arial" w:cs="Arial"/>
          <w:sz w:val="20"/>
          <w:szCs w:val="20"/>
        </w:rPr>
        <w:t>as a special use case</w:t>
      </w:r>
      <w:r w:rsidR="0017391A">
        <w:rPr>
          <w:rFonts w:ascii="Arial" w:hAnsi="Arial" w:cs="Arial"/>
          <w:sz w:val="20"/>
          <w:szCs w:val="20"/>
        </w:rPr>
        <w:t>.</w:t>
      </w:r>
    </w:p>
    <w:p w14:paraId="544A9390" w14:textId="3783E5A9" w:rsidR="00660D7C" w:rsidRDefault="00671ABE" w:rsidP="00660D7C">
      <w:r>
        <w:rPr>
          <w:noProof/>
        </w:rPr>
        <mc:AlternateContent>
          <mc:Choice Requires="wpg">
            <w:drawing>
              <wp:anchor distT="0" distB="0" distL="114300" distR="114300" simplePos="0" relativeHeight="251651584" behindDoc="0" locked="0" layoutInCell="1" allowOverlap="1" wp14:anchorId="4C05D978" wp14:editId="05F1DB3C">
                <wp:simplePos x="0" y="0"/>
                <wp:positionH relativeFrom="column">
                  <wp:posOffset>634588</wp:posOffset>
                </wp:positionH>
                <wp:positionV relativeFrom="paragraph">
                  <wp:posOffset>33655</wp:posOffset>
                </wp:positionV>
                <wp:extent cx="4324350" cy="1752600"/>
                <wp:effectExtent l="0" t="0" r="19050" b="19050"/>
                <wp:wrapNone/>
                <wp:docPr id="35" name="Group 35"/>
                <wp:cNvGraphicFramePr/>
                <a:graphic xmlns:a="http://schemas.openxmlformats.org/drawingml/2006/main">
                  <a:graphicData uri="http://schemas.microsoft.com/office/word/2010/wordprocessingGroup">
                    <wpg:wgp>
                      <wpg:cNvGrpSpPr/>
                      <wpg:grpSpPr>
                        <a:xfrm>
                          <a:off x="0" y="0"/>
                          <a:ext cx="4324350" cy="1752600"/>
                          <a:chOff x="0" y="0"/>
                          <a:chExt cx="5545530" cy="2694941"/>
                        </a:xfrm>
                      </wpg:grpSpPr>
                      <wpg:grpSp>
                        <wpg:cNvPr id="59" name="Group 58">
                          <a:extLst>
                            <a:ext uri="{FF2B5EF4-FFF2-40B4-BE49-F238E27FC236}">
                              <a16:creationId xmlns:a16="http://schemas.microsoft.com/office/drawing/2014/main" id="{DDDD1BD5-1DCE-4A81-BD55-D01C2518AFAE}"/>
                            </a:ext>
                          </a:extLst>
                        </wpg:cNvPr>
                        <wpg:cNvGrpSpPr/>
                        <wpg:grpSpPr>
                          <a:xfrm>
                            <a:off x="0" y="0"/>
                            <a:ext cx="5545530" cy="2694941"/>
                            <a:chOff x="-195625" y="0"/>
                            <a:chExt cx="7427901" cy="3273080"/>
                          </a:xfrm>
                        </wpg:grpSpPr>
                        <wps:wsp>
                          <wps:cNvPr id="2" name="TextBox 33">
                            <a:extLst>
                              <a:ext uri="{FF2B5EF4-FFF2-40B4-BE49-F238E27FC236}">
                                <a16:creationId xmlns:a16="http://schemas.microsoft.com/office/drawing/2014/main" id="{C6694406-C660-4EB3-8D10-1DFB9C82EA9F}"/>
                              </a:ext>
                            </a:extLst>
                          </wps:cNvPr>
                          <wps:cNvSpPr txBox="1"/>
                          <wps:spPr>
                            <a:xfrm>
                              <a:off x="2162480" y="1596702"/>
                              <a:ext cx="739140" cy="427355"/>
                            </a:xfrm>
                            <a:prstGeom prst="rect">
                              <a:avLst/>
                            </a:prstGeom>
                            <a:noFill/>
                          </wps:spPr>
                          <wps:txbx>
                            <w:txbxContent>
                              <w:p w14:paraId="2082C8E0"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5G-NR</w:t>
                                </w:r>
                              </w:p>
                            </w:txbxContent>
                          </wps:txbx>
                          <wps:bodyPr wrap="square" rtlCol="0">
                            <a:noAutofit/>
                          </wps:bodyPr>
                        </wps:wsp>
                        <wpg:grpSp>
                          <wpg:cNvPr id="3" name="Group 3">
                            <a:extLst>
                              <a:ext uri="{FF2B5EF4-FFF2-40B4-BE49-F238E27FC236}">
                                <a16:creationId xmlns:a16="http://schemas.microsoft.com/office/drawing/2014/main" id="{68EFEAB3-EDEC-4A63-B3C3-1AAACFAEC011}"/>
                              </a:ext>
                            </a:extLst>
                          </wpg:cNvPr>
                          <wpg:cNvGrpSpPr/>
                          <wpg:grpSpPr>
                            <a:xfrm>
                              <a:off x="-195625" y="0"/>
                              <a:ext cx="7427901" cy="3273080"/>
                              <a:chOff x="-195625" y="0"/>
                              <a:chExt cx="7427901" cy="3273080"/>
                            </a:xfrm>
                          </wpg:grpSpPr>
                          <wpg:grpSp>
                            <wpg:cNvPr id="4" name="Group 4">
                              <a:extLst>
                                <a:ext uri="{FF2B5EF4-FFF2-40B4-BE49-F238E27FC236}">
                                  <a16:creationId xmlns:a16="http://schemas.microsoft.com/office/drawing/2014/main" id="{1C442537-A5A4-490B-8379-71A67A0895CE}"/>
                                </a:ext>
                              </a:extLst>
                            </wpg:cNvPr>
                            <wpg:cNvGrpSpPr/>
                            <wpg:grpSpPr>
                              <a:xfrm>
                                <a:off x="-195625" y="0"/>
                                <a:ext cx="7427901" cy="3273080"/>
                                <a:chOff x="-195625" y="0"/>
                                <a:chExt cx="7427901" cy="3273080"/>
                              </a:xfrm>
                            </wpg:grpSpPr>
                            <wps:wsp>
                              <wps:cNvPr id="6" name="Cloud 6">
                                <a:extLst>
                                  <a:ext uri="{FF2B5EF4-FFF2-40B4-BE49-F238E27FC236}">
                                    <a16:creationId xmlns:a16="http://schemas.microsoft.com/office/drawing/2014/main" id="{C6BE0599-768F-46A4-824F-34E4D9B0B28A}"/>
                                  </a:ext>
                                </a:extLst>
                              </wps:cNvPr>
                              <wps:cNvSpPr/>
                              <wps:spPr>
                                <a:xfrm>
                                  <a:off x="4839071" y="0"/>
                                  <a:ext cx="1706043" cy="794552"/>
                                </a:xfrm>
                                <a:prstGeom prst="cloud">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Rectangle: Rounded Corners 7">
                                <a:extLst>
                                  <a:ext uri="{FF2B5EF4-FFF2-40B4-BE49-F238E27FC236}">
                                    <a16:creationId xmlns:a16="http://schemas.microsoft.com/office/drawing/2014/main" id="{A9553E69-079B-4F73-AB23-91235D4CBD8A}"/>
                                  </a:ext>
                                </a:extLst>
                              </wps:cNvPr>
                              <wps:cNvSpPr/>
                              <wps:spPr>
                                <a:xfrm>
                                  <a:off x="-195625" y="1943488"/>
                                  <a:ext cx="1916640" cy="1329592"/>
                                </a:xfrm>
                                <a:prstGeom prst="round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 name="Group 8">
                                <a:extLst>
                                  <a:ext uri="{FF2B5EF4-FFF2-40B4-BE49-F238E27FC236}">
                                    <a16:creationId xmlns:a16="http://schemas.microsoft.com/office/drawing/2014/main" id="{A5BE6341-E510-4597-8EE1-087D41E3B7F0}"/>
                                  </a:ext>
                                </a:extLst>
                              </wpg:cNvPr>
                              <wpg:cNvGrpSpPr/>
                              <wpg:grpSpPr>
                                <a:xfrm>
                                  <a:off x="0" y="647209"/>
                                  <a:ext cx="4666698" cy="2531864"/>
                                  <a:chOff x="0" y="647214"/>
                                  <a:chExt cx="4157710" cy="2291210"/>
                                </a:xfrm>
                              </wpg:grpSpPr>
                              <wpg:grpSp>
                                <wpg:cNvPr id="12" name="Group 12">
                                  <a:extLst>
                                    <a:ext uri="{FF2B5EF4-FFF2-40B4-BE49-F238E27FC236}">
                                      <a16:creationId xmlns:a16="http://schemas.microsoft.com/office/drawing/2014/main" id="{51BBBFEC-8F7A-49CD-9C05-A46D93CB640D}"/>
                                    </a:ext>
                                  </a:extLst>
                                </wpg:cNvPr>
                                <wpg:cNvGrpSpPr/>
                                <wpg:grpSpPr>
                                  <a:xfrm>
                                    <a:off x="0" y="647214"/>
                                    <a:ext cx="4157710" cy="2291210"/>
                                    <a:chOff x="0" y="647212"/>
                                    <a:chExt cx="3586177" cy="2395337"/>
                                  </a:xfrm>
                                </wpg:grpSpPr>
                                <wps:wsp>
                                  <wps:cNvPr id="17" name="Oval 17">
                                    <a:extLst>
                                      <a:ext uri="{FF2B5EF4-FFF2-40B4-BE49-F238E27FC236}">
                                        <a16:creationId xmlns:a16="http://schemas.microsoft.com/office/drawing/2014/main" id="{5479777F-E92B-4DE8-8E5F-ECBCE1A184F4}"/>
                                      </a:ext>
                                    </a:extLst>
                                  </wps:cNvPr>
                                  <wps:cNvSpPr/>
                                  <wps:spPr>
                                    <a:xfrm>
                                      <a:off x="0" y="1936039"/>
                                      <a:ext cx="3561203" cy="1106510"/>
                                    </a:xfrm>
                                    <a:prstGeom prst="ellipse">
                                      <a:avLst/>
                                    </a:prstGeom>
                                    <a:solidFill>
                                      <a:srgbClr val="00A651">
                                        <a:alpha val="9000"/>
                                      </a:srgbClr>
                                    </a:solidFill>
                                    <a:ln>
                                      <a:noFill/>
                                    </a:ln>
                                    <a:effectLst>
                                      <a:outerShdw blurRad="40000" dist="23000" dir="5400000" rotWithShape="0">
                                        <a:srgbClr val="000000">
                                          <a:alpha val="35000"/>
                                        </a:srgbClr>
                                      </a:outerShdw>
                                    </a:effectLst>
                                  </wps:spPr>
                                  <wps:bodyPr rtlCol="0" anchor="ctr"/>
                                </wps:wsp>
                                <wps:wsp>
                                  <wps:cNvPr id="18" name="Straight Connector 18">
                                    <a:extLst>
                                      <a:ext uri="{FF2B5EF4-FFF2-40B4-BE49-F238E27FC236}">
                                        <a16:creationId xmlns:a16="http://schemas.microsoft.com/office/drawing/2014/main" id="{59333B08-77A8-4AF0-9FC1-96476A07C78E}"/>
                                      </a:ext>
                                    </a:extLst>
                                  </wps:cNvPr>
                                  <wps:cNvCnPr>
                                    <a:cxnSpLocks/>
                                  </wps:cNvCnPr>
                                  <wps:spPr>
                                    <a:xfrm>
                                      <a:off x="2034640" y="912865"/>
                                      <a:ext cx="819735" cy="1255842"/>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a:ext uri="{FF2B5EF4-FFF2-40B4-BE49-F238E27FC236}">
                                        <a16:creationId xmlns:a16="http://schemas.microsoft.com/office/drawing/2014/main" id="{C3EEE793-FBD2-4E64-AECF-F70CA1702BBF}"/>
                                      </a:ext>
                                    </a:extLst>
                                  </wps:cNvPr>
                                  <wps:cNvCnPr>
                                    <a:cxnSpLocks/>
                                  </wps:cNvCnPr>
                                  <wps:spPr>
                                    <a:xfrm>
                                      <a:off x="888654" y="2256192"/>
                                      <a:ext cx="2085981" cy="30901"/>
                                    </a:xfrm>
                                    <a:prstGeom prst="straightConnector1">
                                      <a:avLst/>
                                    </a:prstGeom>
                                    <a:noFill/>
                                    <a:ln w="25400" cap="flat" cmpd="sng" algn="ctr">
                                      <a:solidFill>
                                        <a:srgbClr val="D94D20">
                                          <a:lumMod val="40000"/>
                                          <a:lumOff val="60000"/>
                                        </a:srgbClr>
                                      </a:solidFill>
                                      <a:prstDash val="dashDot"/>
                                      <a:headEnd type="none" w="med" len="med"/>
                                      <a:tailEnd type="none" w="med" len="med"/>
                                    </a:ln>
                                    <a:effectLst>
                                      <a:outerShdw blurRad="40000" dist="20000" dir="5400000" rotWithShape="0">
                                        <a:srgbClr val="000000">
                                          <a:alpha val="38000"/>
                                        </a:srgbClr>
                                      </a:outerShdw>
                                    </a:effectLst>
                                  </wps:spPr>
                                  <wps:bodyPr/>
                                </wps:wsp>
                                <wpg:grpSp>
                                  <wpg:cNvPr id="20" name="Group 20">
                                    <a:extLst>
                                      <a:ext uri="{FF2B5EF4-FFF2-40B4-BE49-F238E27FC236}">
                                        <a16:creationId xmlns:a16="http://schemas.microsoft.com/office/drawing/2014/main" id="{024ABD00-D844-41C0-87A8-14A95D8C6620}"/>
                                      </a:ext>
                                    </a:extLst>
                                  </wpg:cNvPr>
                                  <wpg:cNvGrpSpPr/>
                                  <wpg:grpSpPr>
                                    <a:xfrm>
                                      <a:off x="2503861" y="1017971"/>
                                      <a:ext cx="908691" cy="1237795"/>
                                      <a:chOff x="2503861" y="1017971"/>
                                      <a:chExt cx="881732" cy="826687"/>
                                    </a:xfrm>
                                  </wpg:grpSpPr>
                                  <pic:pic xmlns:pic="http://schemas.openxmlformats.org/drawingml/2006/picture">
                                    <pic:nvPicPr>
                                      <pic:cNvPr id="31" name="Picture 31">
                                        <a:extLst>
                                          <a:ext uri="{FF2B5EF4-FFF2-40B4-BE49-F238E27FC236}">
                                            <a16:creationId xmlns:a16="http://schemas.microsoft.com/office/drawing/2014/main" id="{4F865E2D-C787-43E7-BEC3-72E619D01082}"/>
                                          </a:ext>
                                        </a:extLst>
                                      </pic:cNvPr>
                                      <pic:cNvPicPr>
                                        <a:picLocks noChangeAspect="1"/>
                                      </pic:cNvPicPr>
                                    </pic:nvPicPr>
                                    <pic:blipFill>
                                      <a:blip r:embed="rId10"/>
                                      <a:stretch>
                                        <a:fillRect/>
                                      </a:stretch>
                                    </pic:blipFill>
                                    <pic:spPr>
                                      <a:xfrm>
                                        <a:off x="2503861" y="1082658"/>
                                        <a:ext cx="881732" cy="762000"/>
                                      </a:xfrm>
                                      <a:prstGeom prst="rect">
                                        <a:avLst/>
                                      </a:prstGeom>
                                    </pic:spPr>
                                  </pic:pic>
                                  <wpg:grpSp>
                                    <wpg:cNvPr id="32" name="Group 32">
                                      <a:extLst>
                                        <a:ext uri="{FF2B5EF4-FFF2-40B4-BE49-F238E27FC236}">
                                          <a16:creationId xmlns:a16="http://schemas.microsoft.com/office/drawing/2014/main" id="{E2D7E04D-7E60-46D9-8F27-48D95AD5416D}"/>
                                        </a:ext>
                                      </a:extLst>
                                    </wpg:cNvPr>
                                    <wpg:cNvGrpSpPr/>
                                    <wpg:grpSpPr>
                                      <a:xfrm>
                                        <a:off x="2787644" y="1017971"/>
                                        <a:ext cx="315134" cy="226432"/>
                                        <a:chOff x="2787644" y="1017971"/>
                                        <a:chExt cx="506282" cy="363780"/>
                                      </a:xfrm>
                                    </wpg:grpSpPr>
                                    <pic:pic xmlns:pic="http://schemas.openxmlformats.org/drawingml/2006/picture">
                                      <pic:nvPicPr>
                                        <pic:cNvPr id="33" name="Picture 33">
                                          <a:extLst>
                                            <a:ext uri="{FF2B5EF4-FFF2-40B4-BE49-F238E27FC236}">
                                              <a16:creationId xmlns:a16="http://schemas.microsoft.com/office/drawing/2014/main" id="{7C0EC8D1-2760-4D4B-9C06-D6B45FF61F6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16200000">
                                          <a:off x="2747089" y="1058526"/>
                                          <a:ext cx="361434" cy="280324"/>
                                        </a:xfrm>
                                        <a:prstGeom prst="rect">
                                          <a:avLst/>
                                        </a:prstGeom>
                                      </pic:spPr>
                                    </pic:pic>
                                    <pic:pic xmlns:pic="http://schemas.openxmlformats.org/drawingml/2006/picture">
                                      <pic:nvPicPr>
                                        <pic:cNvPr id="34" name="Picture 34">
                                          <a:extLst>
                                            <a:ext uri="{FF2B5EF4-FFF2-40B4-BE49-F238E27FC236}">
                                              <a16:creationId xmlns:a16="http://schemas.microsoft.com/office/drawing/2014/main" id="{605FD6F9-9264-4737-AB45-C000A0744EC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flipH="1">
                                          <a:off x="2973048" y="1060872"/>
                                          <a:ext cx="361434" cy="280323"/>
                                        </a:xfrm>
                                        <a:prstGeom prst="rect">
                                          <a:avLst/>
                                        </a:prstGeom>
                                      </pic:spPr>
                                    </pic:pic>
                                  </wpg:grpSp>
                                </wpg:grpSp>
                                <wps:wsp>
                                  <wps:cNvPr id="21" name="Left-Right Arrow 110">
                                    <a:extLst>
                                      <a:ext uri="{FF2B5EF4-FFF2-40B4-BE49-F238E27FC236}">
                                        <a16:creationId xmlns:a16="http://schemas.microsoft.com/office/drawing/2014/main" id="{8A83E152-794A-4779-BA39-C7D766639188}"/>
                                      </a:ext>
                                    </a:extLst>
                                  </wps:cNvPr>
                                  <wps:cNvSpPr/>
                                  <wps:spPr>
                                    <a:xfrm rot="20183986">
                                      <a:off x="1565437" y="1765133"/>
                                      <a:ext cx="1250975" cy="45719"/>
                                    </a:xfrm>
                                    <a:prstGeom prst="leftRightArrow">
                                      <a:avLst/>
                                    </a:prstGeom>
                                    <a:ln/>
                                  </wps:spPr>
                                  <wps:style>
                                    <a:lnRef idx="1">
                                      <a:schemeClr val="accent6"/>
                                    </a:lnRef>
                                    <a:fillRef idx="2">
                                      <a:schemeClr val="accent6"/>
                                    </a:fillRef>
                                    <a:effectRef idx="1">
                                      <a:schemeClr val="accent6"/>
                                    </a:effectRef>
                                    <a:fontRef idx="minor">
                                      <a:schemeClr val="dk1"/>
                                    </a:fontRef>
                                  </wps:style>
                                  <wps:bodyPr rtlCol="0" anchor="ctr"/>
                                </wps:wsp>
                                <wps:wsp>
                                  <wps:cNvPr id="22" name="Left-Right Arrow 113">
                                    <a:extLst>
                                      <a:ext uri="{FF2B5EF4-FFF2-40B4-BE49-F238E27FC236}">
                                        <a16:creationId xmlns:a16="http://schemas.microsoft.com/office/drawing/2014/main" id="{8EBBBED9-7E9B-4E92-84A7-326C90EF0A27}"/>
                                      </a:ext>
                                    </a:extLst>
                                  </wps:cNvPr>
                                  <wps:cNvSpPr/>
                                  <wps:spPr>
                                    <a:xfrm rot="20176067">
                                      <a:off x="1596674" y="1843214"/>
                                      <a:ext cx="1250479" cy="262209"/>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pic:pic xmlns:pic="http://schemas.openxmlformats.org/drawingml/2006/picture">
                                  <pic:nvPicPr>
                                    <pic:cNvPr id="30" name="Picture 30">
                                      <a:extLst>
                                        <a:ext uri="{FF2B5EF4-FFF2-40B4-BE49-F238E27FC236}">
                                          <a16:creationId xmlns:a16="http://schemas.microsoft.com/office/drawing/2014/main" id="{7F302DF8-8E2C-4284-8062-5E2517BBF05C}"/>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flipH="1">
                                      <a:off x="397967" y="2215785"/>
                                      <a:ext cx="243588" cy="448973"/>
                                    </a:xfrm>
                                    <a:prstGeom prst="rect">
                                      <a:avLst/>
                                    </a:prstGeom>
                                  </pic:spPr>
                                </pic:pic>
                                <wpg:grpSp>
                                  <wpg:cNvPr id="24" name="Group 24">
                                    <a:extLst>
                                      <a:ext uri="{FF2B5EF4-FFF2-40B4-BE49-F238E27FC236}">
                                        <a16:creationId xmlns:a16="http://schemas.microsoft.com/office/drawing/2014/main" id="{B4B02902-A9DA-4D95-A3CC-854ADF5A902E}"/>
                                      </a:ext>
                                    </a:extLst>
                                  </wpg:cNvPr>
                                  <wpg:cNvGrpSpPr/>
                                  <wpg:grpSpPr>
                                    <a:xfrm>
                                      <a:off x="47832" y="647212"/>
                                      <a:ext cx="1187726" cy="356851"/>
                                      <a:chOff x="47832" y="647212"/>
                                      <a:chExt cx="1187726" cy="356851"/>
                                    </a:xfrm>
                                  </wpg:grpSpPr>
                                  <wps:wsp>
                                    <wps:cNvPr id="27" name="TextBox 21">
                                      <a:extLst>
                                        <a:ext uri="{FF2B5EF4-FFF2-40B4-BE49-F238E27FC236}">
                                          <a16:creationId xmlns:a16="http://schemas.microsoft.com/office/drawing/2014/main" id="{EBD13FC2-0451-4997-800D-018076070A38}"/>
                                        </a:ext>
                                      </a:extLst>
                                    </wps:cNvPr>
                                    <wps:cNvSpPr txBox="1"/>
                                    <wps:spPr>
                                      <a:xfrm>
                                        <a:off x="47832" y="647212"/>
                                        <a:ext cx="1187726" cy="356851"/>
                                      </a:xfrm>
                                      <a:prstGeom prst="rect">
                                        <a:avLst/>
                                      </a:prstGeom>
                                      <a:noFill/>
                                    </wps:spPr>
                                    <wps:txbx>
                                      <w:txbxContent>
                                        <w:p w14:paraId="5460F1CC"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Control Channel</w:t>
                                          </w:r>
                                        </w:p>
                                      </w:txbxContent>
                                    </wps:txbx>
                                    <wps:bodyPr wrap="square" rtlCol="0">
                                      <a:noAutofit/>
                                    </wps:bodyPr>
                                  </wps:wsp>
                                  <wps:wsp>
                                    <wps:cNvPr id="28" name="Left-Right Arrow 124">
                                      <a:extLst>
                                        <a:ext uri="{FF2B5EF4-FFF2-40B4-BE49-F238E27FC236}">
                                          <a16:creationId xmlns:a16="http://schemas.microsoft.com/office/drawing/2014/main" id="{3FF2AD03-D77C-4C68-B2CF-3AEEE5D079EF}"/>
                                        </a:ext>
                                      </a:extLst>
                                    </wps:cNvPr>
                                    <wps:cNvSpPr/>
                                    <wps:spPr>
                                      <a:xfrm>
                                        <a:off x="81538" y="845662"/>
                                        <a:ext cx="970001" cy="90623"/>
                                      </a:xfrm>
                                      <a:prstGeom prst="leftRightArrow">
                                        <a:avLst/>
                                      </a:prstGeom>
                                      <a:ln/>
                                    </wps:spPr>
                                    <wps:style>
                                      <a:lnRef idx="1">
                                        <a:schemeClr val="accent6"/>
                                      </a:lnRef>
                                      <a:fillRef idx="2">
                                        <a:schemeClr val="accent6"/>
                                      </a:fillRef>
                                      <a:effectRef idx="1">
                                        <a:schemeClr val="accent6"/>
                                      </a:effectRef>
                                      <a:fontRef idx="minor">
                                        <a:schemeClr val="dk1"/>
                                      </a:fontRef>
                                    </wps:style>
                                    <wps:bodyPr rtlCol="0" anchor="ctr"/>
                                  </wps:wsp>
                                </wpg:grpSp>
                                <wps:wsp>
                                  <wps:cNvPr id="25" name="TextBox 19">
                                    <a:extLst>
                                      <a:ext uri="{FF2B5EF4-FFF2-40B4-BE49-F238E27FC236}">
                                        <a16:creationId xmlns:a16="http://schemas.microsoft.com/office/drawing/2014/main" id="{1BFF1973-7B29-4AC3-84B3-783F1EECCF2E}"/>
                                      </a:ext>
                                    </a:extLst>
                                  </wps:cNvPr>
                                  <wps:cNvSpPr txBox="1"/>
                                  <wps:spPr>
                                    <a:xfrm>
                                      <a:off x="2705888" y="2393949"/>
                                      <a:ext cx="568001" cy="356851"/>
                                    </a:xfrm>
                                    <a:prstGeom prst="rect">
                                      <a:avLst/>
                                    </a:prstGeom>
                                    <a:noFill/>
                                  </wps:spPr>
                                  <wps:txbx>
                                    <w:txbxContent>
                                      <w:p w14:paraId="2628F055"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gNB</w:t>
                                        </w:r>
                                      </w:p>
                                    </w:txbxContent>
                                  </wps:txbx>
                                  <wps:bodyPr wrap="square" rtlCol="0">
                                    <a:noAutofit/>
                                  </wps:bodyPr>
                                </wps:wsp>
                                <wps:wsp>
                                  <wps:cNvPr id="26" name="Arc 26">
                                    <a:extLst>
                                      <a:ext uri="{FF2B5EF4-FFF2-40B4-BE49-F238E27FC236}">
                                        <a16:creationId xmlns:a16="http://schemas.microsoft.com/office/drawing/2014/main" id="{868B096D-731A-40B3-9B40-05B0A3DDACE7}"/>
                                      </a:ext>
                                    </a:extLst>
                                  </wps:cNvPr>
                                  <wps:cNvSpPr/>
                                  <wps:spPr>
                                    <a:xfrm>
                                      <a:off x="966326" y="814636"/>
                                      <a:ext cx="2619851" cy="1612282"/>
                                    </a:xfrm>
                                    <a:prstGeom prst="arc">
                                      <a:avLst>
                                        <a:gd name="adj1" fmla="val 16200000"/>
                                        <a:gd name="adj2" fmla="val 2087657"/>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rtlCol="0" anchor="ctr"/>
                                </wps:wsp>
                              </wpg:grpSp>
                              <wps:wsp>
                                <wps:cNvPr id="13" name="Left-Right Arrow 113">
                                  <a:extLst>
                                    <a:ext uri="{FF2B5EF4-FFF2-40B4-BE49-F238E27FC236}">
                                      <a16:creationId xmlns:a16="http://schemas.microsoft.com/office/drawing/2014/main" id="{DDBB424C-DE9B-45F3-8FB3-41F96AE1E563}"/>
                                    </a:ext>
                                  </a:extLst>
                                </wps:cNvPr>
                                <wps:cNvSpPr/>
                                <wps:spPr>
                                  <a:xfrm>
                                    <a:off x="144981" y="1172243"/>
                                    <a:ext cx="1167461" cy="142974"/>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wps:wsp>
                                <wps:cNvPr id="14" name="TextBox 8">
                                  <a:extLst>
                                    <a:ext uri="{FF2B5EF4-FFF2-40B4-BE49-F238E27FC236}">
                                      <a16:creationId xmlns:a16="http://schemas.microsoft.com/office/drawing/2014/main" id="{0919A17A-28B9-49DB-B2CF-B7E49D3066B5}"/>
                                    </a:ext>
                                  </a:extLst>
                                </wps:cNvPr>
                                <wps:cNvSpPr txBox="1"/>
                                <wps:spPr>
                                  <a:xfrm>
                                    <a:off x="133234" y="967651"/>
                                    <a:ext cx="1377015" cy="426898"/>
                                  </a:xfrm>
                                  <a:prstGeom prst="rect">
                                    <a:avLst/>
                                  </a:prstGeom>
                                  <a:noFill/>
                                </wps:spPr>
                                <wps:txbx>
                                  <w:txbxContent>
                                    <w:p w14:paraId="0B98C2D3"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Data Channel</w:t>
                                      </w:r>
                                    </w:p>
                                  </w:txbxContent>
                                </wps:txbx>
                                <wps:bodyPr wrap="square" rtlCol="0">
                                  <a:noAutofit/>
                                </wps:bodyPr>
                              </wps:wsp>
                              <pic:pic xmlns:pic="http://schemas.openxmlformats.org/drawingml/2006/picture">
                                <pic:nvPicPr>
                                  <pic:cNvPr id="16" name="Picture 16">
                                    <a:extLst>
                                      <a:ext uri="{FF2B5EF4-FFF2-40B4-BE49-F238E27FC236}">
                                        <a16:creationId xmlns:a16="http://schemas.microsoft.com/office/drawing/2014/main" id="{CA444945-9929-4380-8D95-82E86DBD9E7A}"/>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737440" y="2049680"/>
                                    <a:ext cx="415882" cy="527376"/>
                                  </a:xfrm>
                                  <a:prstGeom prst="rect">
                                    <a:avLst/>
                                  </a:prstGeom>
                                  <a:noFill/>
                                  <a:ln>
                                    <a:noFill/>
                                  </a:ln>
                                </pic:spPr>
                              </pic:pic>
                            </wpg:grpSp>
                            <wps:wsp>
                              <wps:cNvPr id="9" name="Left-Right Arrow 113">
                                <a:extLst>
                                  <a:ext uri="{FF2B5EF4-FFF2-40B4-BE49-F238E27FC236}">
                                    <a16:creationId xmlns:a16="http://schemas.microsoft.com/office/drawing/2014/main" id="{7D11AA3C-D287-442A-9BD7-F9E62B0AD8BE}"/>
                                  </a:ext>
                                </a:extLst>
                              </wps:cNvPr>
                              <wps:cNvSpPr/>
                              <wps:spPr>
                                <a:xfrm rot="19917720">
                                  <a:off x="3989046" y="840473"/>
                                  <a:ext cx="1077155" cy="59695"/>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wps:wsp>
                              <wps:cNvPr id="10" name="Left-Right Arrow 113">
                                <a:extLst>
                                  <a:ext uri="{FF2B5EF4-FFF2-40B4-BE49-F238E27FC236}">
                                    <a16:creationId xmlns:a16="http://schemas.microsoft.com/office/drawing/2014/main" id="{1C449275-F436-470B-911C-ACD06470EB03}"/>
                                  </a:ext>
                                </a:extLst>
                              </wps:cNvPr>
                              <wps:cNvSpPr/>
                              <wps:spPr>
                                <a:xfrm>
                                  <a:off x="4084530" y="1828588"/>
                                  <a:ext cx="1878293" cy="66105"/>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wps:wsp>
                              <wps:cNvPr id="11" name="Rectangle 11">
                                <a:extLst>
                                  <a:ext uri="{FF2B5EF4-FFF2-40B4-BE49-F238E27FC236}">
                                    <a16:creationId xmlns:a16="http://schemas.microsoft.com/office/drawing/2014/main" id="{1998F9EA-5B6E-4002-BEE8-D915D4961545}"/>
                                  </a:ext>
                                </a:extLst>
                              </wps:cNvPr>
                              <wps:cNvSpPr/>
                              <wps:spPr>
                                <a:xfrm>
                                  <a:off x="6014291" y="1474102"/>
                                  <a:ext cx="1217985" cy="773676"/>
                                </a:xfrm>
                                <a:prstGeom prst="rect">
                                  <a:avLst/>
                                </a:prstGeom>
                                <a:solidFill>
                                  <a:srgbClr val="BFBFBF"/>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76D93D" w14:textId="77777777" w:rsidR="004C66D1" w:rsidRPr="00E36711" w:rsidRDefault="004C66D1" w:rsidP="00660D7C">
                                    <w:pPr>
                                      <w:jc w:val="center"/>
                                      <w:rPr>
                                        <w:sz w:val="20"/>
                                        <w:szCs w:val="20"/>
                                        <w:vertAlign w:val="superscript"/>
                                      </w:rPr>
                                    </w:pPr>
                                    <w:r w:rsidRPr="00E36711">
                                      <w:rPr>
                                        <w:rFonts w:hAnsi="Calibri"/>
                                        <w:b/>
                                        <w:bCs/>
                                        <w:color w:val="000000" w:themeColor="text1"/>
                                        <w:kern w:val="24"/>
                                        <w:sz w:val="20"/>
                                        <w:szCs w:val="20"/>
                                        <w:vertAlign w:val="superscript"/>
                                      </w:rPr>
                                      <w:t>Remote XR Server</w:t>
                                    </w:r>
                                  </w:p>
                                </w:txbxContent>
                              </wps:txbx>
                              <wps:bodyPr rtlCol="0" anchor="ctr"/>
                            </wps:wsp>
                          </wpg:grpSp>
                          <wps:wsp>
                            <wps:cNvPr id="5" name="TextBox 54">
                              <a:extLst>
                                <a:ext uri="{FF2B5EF4-FFF2-40B4-BE49-F238E27FC236}">
                                  <a16:creationId xmlns:a16="http://schemas.microsoft.com/office/drawing/2014/main" id="{5FF5C25C-4B7E-49B9-BDF1-9B45F472F131}"/>
                                </a:ext>
                              </a:extLst>
                            </wps:cNvPr>
                            <wps:cNvSpPr txBox="1"/>
                            <wps:spPr>
                              <a:xfrm>
                                <a:off x="5023532" y="130817"/>
                                <a:ext cx="1423590" cy="870485"/>
                              </a:xfrm>
                              <a:prstGeom prst="rect">
                                <a:avLst/>
                              </a:prstGeom>
                              <a:noFill/>
                            </wps:spPr>
                            <wps:txbx>
                              <w:txbxContent>
                                <w:p w14:paraId="3078E908"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Edge/Cloud Services</w:t>
                                  </w:r>
                                </w:p>
                              </w:txbxContent>
                            </wps:txbx>
                            <wps:bodyPr wrap="square" rtlCol="0">
                              <a:noAutofit/>
                            </wps:bodyPr>
                          </wps:wsp>
                        </wpg:grpSp>
                      </wpg:grpSp>
                      <wps:wsp>
                        <wps:cNvPr id="1" name="TextBox 54"/>
                        <wps:cNvSpPr txBox="1"/>
                        <wps:spPr>
                          <a:xfrm>
                            <a:off x="368300" y="1606550"/>
                            <a:ext cx="1062826" cy="273050"/>
                          </a:xfrm>
                          <a:prstGeom prst="rect">
                            <a:avLst/>
                          </a:prstGeom>
                          <a:noFill/>
                        </wps:spPr>
                        <wps:txbx>
                          <w:txbxContent>
                            <w:p w14:paraId="299092BA"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XR Devices</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C05D978" id="Group 35" o:spid="_x0000_s1026" style="position:absolute;margin-left:49.95pt;margin-top:2.65pt;width:340.5pt;height:138pt;z-index:251651584;mso-width-relative:margin;mso-height-relative:margin" coordsize="55455,269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">
                <v:group id="_x0000_s1027" style="position:absolute;width:55455;height:26949" coordorigin="-1956" coordsize="74279,3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type id="_x0000_t202" coordsize="21600,21600" o:spt="202" path="m,l,21600r21600,l21600,xe">
                    <v:stroke joinstyle="miter"/>
                    <v:path gradientshapeok="t" o:connecttype="rect"/>
                  </v:shapetype>
                  <v:shape id="TextBox 33" o:spid="_x0000_s1028" type="#_x0000_t202" style="position:absolute;left:21624;top:15967;width:7392;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2082C8E0"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5G-NR</w:t>
                          </w:r>
                        </w:p>
                      </w:txbxContent>
                    </v:textbox>
                  </v:shape>
                  <v:group id="Group 3" o:spid="_x0000_s1029" style="position:absolute;left:-1956;width:74278;height:32730" coordorigin="-1956" coordsize="74279,3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30" style="position:absolute;left:-1956;width:74278;height:32730" coordorigin="-1956" coordsize="74279,3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Cloud 6" o:spid="_x0000_s1031" style="position:absolute;left:48390;width:17061;height:794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1f3763 [1604]" strokeweight="1pt">
                        <v:stroke joinstyle="miter"/>
                        <v:path arrowok="t" o:connecttype="custom" o:connectlocs="185335,481458;85302,466799;273599,641877;229842,648884;650745,718959;624364,686956;1138428,639155;1127884,674266;1347813,422179;1476201,553428;1650676,282397;1593492,331615;1513481,99797;1516483,123045;1148341,72687;1177644,43038;874387,86812;888564,61247;552884,95493;604224,120286;162982,290398;154018,264299" o:connectangles="0,0,0,0,0,0,0,0,0,0,0,0,0,0,0,0,0,0,0,0,0,0"/>
                      </v:shape>
                      <v:roundrect id="Rectangle: Rounded Corners 7" o:spid="_x0000_s1032" style="position:absolute;left:-1956;top:19434;width:19166;height:132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" fillcolor="#bfbfbf [2412]" strokecolor="#1f3763 [1604]" strokeweight="1pt">
                        <v:stroke joinstyle="miter"/>
                      </v:roundrect>
                      <v:group id="Group 8" o:spid="_x0000_s1033" style="position:absolute;top:6472;width:46666;height:25318" coordorigin=",6472" coordsize="41577,2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12" o:spid="_x0000_s1034" style="position:absolute;top:6472;width:41577;height:22912" coordorigin=",6472" coordsize="35861,23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oval id="Oval 17" o:spid="_x0000_s1035" style="position:absolute;top:19360;width:35612;height:11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" fillcolor="#00a651" stroked="f">
                            <v:fill opacity="5911f"/>
                            <v:shadow on="t" color="black" opacity="22937f" origin=",.5" offset="0,.63889mm"/>
                          </v:oval>
                          <v:line id="Straight Connector 18" o:spid="_x0000_s1036" style="position:absolute;visibility:visible;mso-wrap-style:square" from="20346,9128" to="28543,21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" strokecolor="#bfbfbf [2412]" strokeweight=".5pt">
                            <v:stroke dashstyle="dash" joinstyle="miter"/>
                            <o:lock v:ext="edit" shapetype="f"/>
                          </v:line>
                          <v:shapetype id="_x0000_t32" coordsize="21600,21600" o:spt="32" o:oned="t" path="m,l21600,21600e" filled="f">
                            <v:path arrowok="t" fillok="f" o:connecttype="none"/>
                            <o:lock v:ext="edit" shapetype="t"/>
                          </v:shapetype>
                          <v:shape id="Straight Arrow Connector 19" o:spid="_x0000_s1037" type="#_x0000_t32" style="position:absolute;left:8886;top:22561;width:20860;height:3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" strokecolor="#f2b7a4" strokeweight="2pt">
                            <v:stroke dashstyle="dashDot"/>
                            <v:shadow on="t" color="black" opacity="24903f" origin=",.5" offset="0,.55556mm"/>
                            <o:lock v:ext="edit" shapetype="f"/>
                          </v:shape>
                          <v:group id="Group 20" o:spid="_x0000_s1038" style="position:absolute;left:25038;top:10179;width:9087;height:12378" coordorigin="25038,10179" coordsize="8817,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9" type="#_x0000_t75" style="position:absolute;left:25038;top:10826;width:8817;height:7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">
                              <v:imagedata r:id="rId14" o:title=""/>
                            </v:shape>
                            <v:group id="Group 32" o:spid="_x0000_s1040" style="position:absolute;left:27876;top:10179;width:3151;height:2265" coordorigin="27876,10179" coordsize="5062,3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Picture 33" o:spid="_x0000_s1041" type="#_x0000_t75" style="position:absolute;left:27470;top:10585;width:3615;height:280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">
                                <v:imagedata r:id="rId15" o:title=""/>
                              </v:shape>
                              <v:shape id="Picture 34" o:spid="_x0000_s1042" type="#_x0000_t75" style="position:absolute;left:29731;top:10608;width:3614;height:2803;rotation:-9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">
                                <v:imagedata r:id="rId15" o:title=""/>
                              </v:shape>
                            </v:group>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110" o:spid="_x0000_s1043" type="#_x0000_t69" style="position:absolute;left:15654;top:17651;width:12510;height:457;rotation:-15466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" adj="395" fillcolor="#9ecb81 [2169]" strokecolor="#70ad47 [3209]" strokeweight=".5pt">
                            <v:fill color2="#8ac066 [2617]" rotate="t" colors="0 #b5d5a7;.5 #aace99;1 #9cca86" focus="100%" type="gradient">
                              <o:fill v:ext="view" type="gradientUnscaled"/>
                            </v:fill>
                          </v:shape>
                          <v:shape id="Left-Right Arrow 113" o:spid="_x0000_s1044" type="#_x0000_t69" style="position:absolute;left:15966;top:18432;width:12505;height:2622;rotation:-155531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" adj="2265" fillcolor="#c45911 [2405]" strokecolor="#7030a0">
                            <v:shadow on="t" color="black" opacity="22937f" origin=",.5" offset="0,.63889mm"/>
                          </v:shape>
                          <v:shape id="Picture 30" o:spid="_x0000_s1045" type="#_x0000_t75" style="position:absolute;left:3979;top:22157;width:2436;height:449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">
                            <v:imagedata r:id="rId16" o:title=""/>
                          </v:shape>
                          <v:group id="Group 24" o:spid="_x0000_s1046" style="position:absolute;left:478;top:6472;width:11877;height:3568" coordorigin="478,6472" coordsize="11877,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Box 21" o:spid="_x0000_s1047" type="#_x0000_t202" style="position:absolute;left:478;top:6472;width:11877;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460F1CC"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Control Channel</w:t>
                                    </w:r>
                                  </w:p>
                                </w:txbxContent>
                              </v:textbox>
                            </v:shape>
                            <v:shape id="Left-Right Arrow 124" o:spid="_x0000_s1048" type="#_x0000_t69" style="position:absolute;left:815;top:8456;width:9700;height: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" adj="1009" fillcolor="#9ecb81 [2169]" strokecolor="#70ad47 [3209]" strokeweight=".5pt">
                              <v:fill color2="#8ac066 [2617]" rotate="t" colors="0 #b5d5a7;.5 #aace99;1 #9cca86" focus="100%" type="gradient">
                                <o:fill v:ext="view" type="gradientUnscaled"/>
                              </v:fill>
                            </v:shape>
                          </v:group>
                          <v:shape id="_x0000_s1049" type="#_x0000_t202" style="position:absolute;left:27058;top:23939;width:5680;height:3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2628F055"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gNB</w:t>
                                  </w:r>
                                </w:p>
                              </w:txbxContent>
                            </v:textbox>
                          </v:shape>
                          <v:shape id="Arc 26" o:spid="_x0000_s1050" style="position:absolute;left:9663;top:8146;width:26198;height:16123;visibility:visible;mso-wrap-style:square;v-text-anchor:middle" coordsize="2619851,161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" path="m1309925,nsc1694323,,2059321,103907,2308207,284188v461616,334373,403934,834541,-129792,1125441l1309926,806141v,-268714,-1,-537427,-1,-806141xem1309925,nfc1694323,,2059321,103907,2308207,284188v461616,334373,403934,834541,-129792,1125441e" filled="f" strokecolor="#bfbfbf [2412]" strokeweight=".5pt">
                            <v:stroke dashstyle="dash" joinstyle="miter"/>
                            <v:path arrowok="t" o:connecttype="custom" o:connectlocs="1309925,0;2308207,284188;2178415,1409629" o:connectangles="0,0,0"/>
                          </v:shape>
                        </v:group>
                        <v:shape id="Left-Right Arrow 113" o:spid="_x0000_s1051" type="#_x0000_t69" style="position:absolute;left:1449;top:11722;width:11675;height:1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" adj="1323" fillcolor="#c45911 [2405]" strokecolor="#7030a0">
                          <v:shadow on="t" color="black" opacity="22937f" origin=",.5" offset="0,.63889mm"/>
                        </v:shape>
                        <v:shape id="TextBox 8" o:spid="_x0000_s1052" type="#_x0000_t202" style="position:absolute;left:1332;top:9676;width:13770;height:4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B98C2D3"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Data Channel</w:t>
                                </w:r>
                              </w:p>
                            </w:txbxContent>
                          </v:textbox>
                        </v:shape>
                        <v:shape id="Picture 16" o:spid="_x0000_s1053" type="#_x0000_t75" style="position:absolute;left:7374;top:20496;width:4159;height:5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">
                          <v:imagedata r:id="rId17" o:title=""/>
                        </v:shape>
                      </v:group>
                      <v:shape id="Left-Right Arrow 113" o:spid="_x0000_s1054" type="#_x0000_t69" style="position:absolute;left:39890;top:8404;width:10772;height:597;rotation:-18374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" adj="599" fillcolor="#c45911 [2405]" strokecolor="#7030a0">
                        <v:shadow on="t" color="black" opacity="22937f" origin=",.5" offset="0,.63889mm"/>
                      </v:shape>
                      <v:shape id="Left-Right Arrow 113" o:spid="_x0000_s1055" type="#_x0000_t69" style="position:absolute;left:40845;top:18285;width:18783;height: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" adj="380" fillcolor="#c45911 [2405]" strokecolor="#7030a0">
                        <v:shadow on="t" color="black" opacity="22937f" origin=",.5" offset="0,.63889mm"/>
                      </v:shape>
                      <v:rect id="Rectangle 11" o:spid="_x0000_s1056" style="position:absolute;left:60142;top:14741;width:12180;height:7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" fillcolor="#bfbfbf" strokecolor="#1f3763 [1604]" strokeweight="1pt">
                        <v:textbox>
                          <w:txbxContent>
                            <w:p w14:paraId="7E76D93D" w14:textId="77777777" w:rsidR="004C66D1" w:rsidRPr="00E36711" w:rsidRDefault="004C66D1" w:rsidP="00660D7C">
                              <w:pPr>
                                <w:jc w:val="center"/>
                                <w:rPr>
                                  <w:sz w:val="20"/>
                                  <w:szCs w:val="20"/>
                                  <w:vertAlign w:val="superscript"/>
                                </w:rPr>
                              </w:pPr>
                              <w:r w:rsidRPr="00E36711">
                                <w:rPr>
                                  <w:rFonts w:hAnsi="Calibri"/>
                                  <w:b/>
                                  <w:bCs/>
                                  <w:color w:val="000000" w:themeColor="text1"/>
                                  <w:kern w:val="24"/>
                                  <w:sz w:val="20"/>
                                  <w:szCs w:val="20"/>
                                  <w:vertAlign w:val="superscript"/>
                                </w:rPr>
                                <w:t>Remote XR Server</w:t>
                              </w:r>
                            </w:p>
                          </w:txbxContent>
                        </v:textbox>
                      </v:rect>
                    </v:group>
                    <v:shape id="TextBox 54" o:spid="_x0000_s1057" type="#_x0000_t202" style="position:absolute;left:50235;top:1308;width:14236;height:8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078E908"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Edge/Cloud Services</w:t>
                            </w:r>
                          </w:p>
                        </w:txbxContent>
                      </v:textbox>
                    </v:shape>
                  </v:group>
                </v:group>
                <v:shape id="TextBox 54" o:spid="_x0000_s1058" type="#_x0000_t202" style="position:absolute;left:3683;top:16065;width:10628;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textbox>
                    <w:txbxContent>
                      <w:p w14:paraId="299092BA" w14:textId="77777777" w:rsidR="004C66D1" w:rsidRPr="00E36711" w:rsidRDefault="004C66D1" w:rsidP="00660D7C">
                        <w:pPr>
                          <w:rPr>
                            <w:sz w:val="20"/>
                            <w:szCs w:val="20"/>
                            <w:vertAlign w:val="superscript"/>
                          </w:rPr>
                        </w:pPr>
                        <w:r w:rsidRPr="00E36711">
                          <w:rPr>
                            <w:rFonts w:hAnsi="Calibri"/>
                            <w:b/>
                            <w:bCs/>
                            <w:color w:val="000000"/>
                            <w:sz w:val="20"/>
                            <w:szCs w:val="20"/>
                            <w:vertAlign w:val="superscript"/>
                            <w:lang w:val="sv-SE"/>
                          </w:rPr>
                          <w:t>XR Devices</w:t>
                        </w:r>
                      </w:p>
                    </w:txbxContent>
                  </v:textbox>
                </v:shape>
              </v:group>
            </w:pict>
          </mc:Fallback>
        </mc:AlternateContent>
      </w:r>
    </w:p>
    <w:p w14:paraId="4C0BD3F4" w14:textId="77777777" w:rsidR="00660D7C" w:rsidRDefault="00660D7C" w:rsidP="00660D7C"/>
    <w:p w14:paraId="7CCF0CE8" w14:textId="7DE0E37B" w:rsidR="00660D7C" w:rsidRDefault="00660D7C" w:rsidP="00660D7C"/>
    <w:p w14:paraId="2E2F153F" w14:textId="77777777" w:rsidR="00660D7C" w:rsidRDefault="00660D7C" w:rsidP="00660D7C"/>
    <w:p w14:paraId="5F4EDA31" w14:textId="6CF5C223" w:rsidR="00660D7C" w:rsidRDefault="00660D7C" w:rsidP="00660D7C"/>
    <w:p w14:paraId="6F156E80" w14:textId="1E41EAF4" w:rsidR="00660D7C" w:rsidRDefault="00671ABE" w:rsidP="00660D7C">
      <w:r>
        <w:rPr>
          <w:noProof/>
        </w:rPr>
        <mc:AlternateContent>
          <mc:Choice Requires="wps">
            <w:drawing>
              <wp:anchor distT="0" distB="0" distL="114300" distR="114300" simplePos="0" relativeHeight="251652608" behindDoc="0" locked="0" layoutInCell="1" allowOverlap="1" wp14:anchorId="72B82A9D" wp14:editId="0A1675E2">
                <wp:simplePos x="0" y="0"/>
                <wp:positionH relativeFrom="column">
                  <wp:posOffset>1056589</wp:posOffset>
                </wp:positionH>
                <wp:positionV relativeFrom="paragraph">
                  <wp:posOffset>53586</wp:posOffset>
                </wp:positionV>
                <wp:extent cx="551828" cy="310566"/>
                <wp:effectExtent l="0" t="0" r="0" b="0"/>
                <wp:wrapNone/>
                <wp:docPr id="192" name="TextBox 19"/>
                <wp:cNvGraphicFramePr/>
                <a:graphic xmlns:a="http://schemas.openxmlformats.org/drawingml/2006/main">
                  <a:graphicData uri="http://schemas.microsoft.com/office/word/2010/wordprocessingShape">
                    <wps:wsp>
                      <wps:cNvSpPr txBox="1"/>
                      <wps:spPr>
                        <a:xfrm>
                          <a:off x="0" y="0"/>
                          <a:ext cx="551828" cy="310566"/>
                        </a:xfrm>
                        <a:prstGeom prst="rect">
                          <a:avLst/>
                        </a:prstGeom>
                        <a:noFill/>
                      </wps:spPr>
                      <wps:txbx>
                        <w:txbxContent>
                          <w:p w14:paraId="2A59B39A" w14:textId="77777777" w:rsidR="004C66D1" w:rsidRPr="00E36711" w:rsidRDefault="004C66D1" w:rsidP="00660D7C">
                            <w:pPr>
                              <w:rPr>
                                <w:sz w:val="18"/>
                                <w:szCs w:val="18"/>
                              </w:rPr>
                            </w:pPr>
                            <w:r w:rsidRPr="00E36711">
                              <w:rPr>
                                <w:sz w:val="18"/>
                                <w:szCs w:val="18"/>
                              </w:rPr>
                              <w:t>UE</w:t>
                            </w:r>
                          </w:p>
                        </w:txbxContent>
                      </wps:txbx>
                      <wps:bodyPr wrap="square" rtlCol="0">
                        <a:noAutofit/>
                      </wps:bodyPr>
                    </wps:wsp>
                  </a:graphicData>
                </a:graphic>
              </wp:anchor>
            </w:drawing>
          </mc:Choice>
          <mc:Fallback>
            <w:pict>
              <v:shape w14:anchorId="72B82A9D" id="TextBox 19" o:spid="_x0000_s1059" type="#_x0000_t202" style="position:absolute;margin-left:83.2pt;margin-top:4.2pt;width:43.45pt;height:24.4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" filled="f" stroked="f">
                <v:textbox>
                  <w:txbxContent>
                    <w:p w14:paraId="2A59B39A" w14:textId="77777777" w:rsidR="004C66D1" w:rsidRPr="00E36711" w:rsidRDefault="004C66D1" w:rsidP="00660D7C">
                      <w:pPr>
                        <w:rPr>
                          <w:sz w:val="18"/>
                          <w:szCs w:val="18"/>
                        </w:rPr>
                      </w:pPr>
                      <w:r w:rsidRPr="00E36711">
                        <w:rPr>
                          <w:sz w:val="18"/>
                          <w:szCs w:val="18"/>
                        </w:rPr>
                        <w:t>UE</w:t>
                      </w:r>
                    </w:p>
                  </w:txbxContent>
                </v:textbox>
              </v:shape>
            </w:pict>
          </mc:Fallback>
        </mc:AlternateContent>
      </w:r>
    </w:p>
    <w:p w14:paraId="243D2980" w14:textId="61DF49B6" w:rsidR="00660D7C" w:rsidRDefault="00671ABE" w:rsidP="00660D7C">
      <w:r>
        <w:rPr>
          <w:noProof/>
        </w:rPr>
        <mc:AlternateContent>
          <mc:Choice Requires="wps">
            <w:drawing>
              <wp:anchor distT="0" distB="0" distL="114300" distR="114300" simplePos="0" relativeHeight="251653632" behindDoc="0" locked="0" layoutInCell="1" allowOverlap="1" wp14:anchorId="4053D9B0" wp14:editId="5C112EF0">
                <wp:simplePos x="0" y="0"/>
                <wp:positionH relativeFrom="margin">
                  <wp:posOffset>241300</wp:posOffset>
                </wp:positionH>
                <wp:positionV relativeFrom="paragraph">
                  <wp:posOffset>173355</wp:posOffset>
                </wp:positionV>
                <wp:extent cx="5191125" cy="234950"/>
                <wp:effectExtent l="0" t="0" r="9525" b="0"/>
                <wp:wrapNone/>
                <wp:docPr id="15" name="Text Box 15"/>
                <wp:cNvGraphicFramePr/>
                <a:graphic xmlns:a="http://schemas.openxmlformats.org/drawingml/2006/main">
                  <a:graphicData uri="http://schemas.microsoft.com/office/word/2010/wordprocessingShape">
                    <wps:wsp>
                      <wps:cNvSpPr txBox="1"/>
                      <wps:spPr>
                        <a:xfrm>
                          <a:off x="0" y="0"/>
                          <a:ext cx="5191125" cy="234950"/>
                        </a:xfrm>
                        <a:prstGeom prst="rect">
                          <a:avLst/>
                        </a:prstGeom>
                        <a:solidFill>
                          <a:prstClr val="white"/>
                        </a:solidFill>
                        <a:ln>
                          <a:noFill/>
                        </a:ln>
                      </wps:spPr>
                      <wps:txbx>
                        <w:txbxContent>
                          <w:p w14:paraId="4E4BE01B" w14:textId="77777777" w:rsidR="004C66D1" w:rsidRPr="00255BCB" w:rsidRDefault="004C66D1" w:rsidP="00E36711">
                            <w:pPr>
                              <w:pStyle w:val="Caption"/>
                              <w:jc w:val="center"/>
                              <w:rPr>
                                <w:noProof/>
                                <w:sz w:val="20"/>
                                <w:szCs w:val="20"/>
                              </w:rPr>
                            </w:pPr>
                            <w:r w:rsidRPr="00255BCB">
                              <w:rPr>
                                <w:sz w:val="20"/>
                                <w:szCs w:val="20"/>
                              </w:rPr>
                              <w:t xml:space="preserve">Figure </w:t>
                            </w:r>
                            <w:r w:rsidRPr="00255BCB">
                              <w:rPr>
                                <w:sz w:val="20"/>
                                <w:szCs w:val="20"/>
                              </w:rPr>
                              <w:fldChar w:fldCharType="begin"/>
                            </w:r>
                            <w:r w:rsidRPr="00255BCB">
                              <w:rPr>
                                <w:sz w:val="20"/>
                                <w:szCs w:val="20"/>
                              </w:rPr>
                              <w:instrText xml:space="preserve"> SEQ Figure \* ARABIC </w:instrText>
                            </w:r>
                            <w:r w:rsidRPr="00255BCB">
                              <w:rPr>
                                <w:sz w:val="20"/>
                                <w:szCs w:val="20"/>
                              </w:rPr>
                              <w:fldChar w:fldCharType="separate"/>
                            </w:r>
                            <w:r>
                              <w:rPr>
                                <w:noProof/>
                                <w:sz w:val="20"/>
                                <w:szCs w:val="20"/>
                              </w:rPr>
                              <w:t>1</w:t>
                            </w:r>
                            <w:r w:rsidRPr="00255BCB">
                              <w:rPr>
                                <w:sz w:val="20"/>
                                <w:szCs w:val="20"/>
                              </w:rPr>
                              <w:fldChar w:fldCharType="end"/>
                            </w:r>
                            <w:r w:rsidRPr="00255BCB">
                              <w:rPr>
                                <w:sz w:val="20"/>
                                <w:szCs w:val="20"/>
                              </w:rPr>
                              <w:t xml:space="preserve"> </w:t>
                            </w:r>
                            <w:r>
                              <w:rPr>
                                <w:sz w:val="20"/>
                                <w:szCs w:val="20"/>
                              </w:rPr>
                              <w:t xml:space="preserve"> </w:t>
                            </w:r>
                            <w:r w:rsidRPr="00255BCB">
                              <w:rPr>
                                <w:b w:val="0"/>
                                <w:bCs w:val="0"/>
                                <w:sz w:val="20"/>
                                <w:szCs w:val="20"/>
                              </w:rPr>
                              <w:t>Simplified Network deployment illustration for link-level evaluation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53D9B0" id="Text Box 15" o:spid="_x0000_s1060" type="#_x0000_t202" style="position:absolute;margin-left:19pt;margin-top:13.65pt;width:408.75pt;height:18.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" stroked="f">
                <v:textbox inset="0,0,0,0">
                  <w:txbxContent>
                    <w:p w14:paraId="4E4BE01B" w14:textId="77777777" w:rsidR="004C66D1" w:rsidRPr="00255BCB" w:rsidRDefault="004C66D1" w:rsidP="00E36711">
                      <w:pPr>
                        <w:pStyle w:val="Caption"/>
                        <w:jc w:val="center"/>
                        <w:rPr>
                          <w:noProof/>
                          <w:sz w:val="20"/>
                          <w:szCs w:val="20"/>
                        </w:rPr>
                      </w:pPr>
                      <w:r w:rsidRPr="00255BCB">
                        <w:rPr>
                          <w:sz w:val="20"/>
                          <w:szCs w:val="20"/>
                        </w:rPr>
                        <w:t xml:space="preserve">Figure </w:t>
                      </w:r>
                      <w:r w:rsidRPr="00255BCB">
                        <w:rPr>
                          <w:sz w:val="20"/>
                          <w:szCs w:val="20"/>
                        </w:rPr>
                        <w:fldChar w:fldCharType="begin"/>
                      </w:r>
                      <w:r w:rsidRPr="00255BCB">
                        <w:rPr>
                          <w:sz w:val="20"/>
                          <w:szCs w:val="20"/>
                        </w:rPr>
                        <w:instrText xml:space="preserve"> SEQ Figure \* ARABIC </w:instrText>
                      </w:r>
                      <w:r w:rsidRPr="00255BCB">
                        <w:rPr>
                          <w:sz w:val="20"/>
                          <w:szCs w:val="20"/>
                        </w:rPr>
                        <w:fldChar w:fldCharType="separate"/>
                      </w:r>
                      <w:r>
                        <w:rPr>
                          <w:noProof/>
                          <w:sz w:val="20"/>
                          <w:szCs w:val="20"/>
                        </w:rPr>
                        <w:t>1</w:t>
                      </w:r>
                      <w:r w:rsidRPr="00255BCB">
                        <w:rPr>
                          <w:sz w:val="20"/>
                          <w:szCs w:val="20"/>
                        </w:rPr>
                        <w:fldChar w:fldCharType="end"/>
                      </w:r>
                      <w:r w:rsidRPr="00255BCB">
                        <w:rPr>
                          <w:sz w:val="20"/>
                          <w:szCs w:val="20"/>
                        </w:rPr>
                        <w:t xml:space="preserve"> </w:t>
                      </w:r>
                      <w:r>
                        <w:rPr>
                          <w:sz w:val="20"/>
                          <w:szCs w:val="20"/>
                        </w:rPr>
                        <w:t xml:space="preserve"> </w:t>
                      </w:r>
                      <w:r w:rsidRPr="00255BCB">
                        <w:rPr>
                          <w:b w:val="0"/>
                          <w:bCs w:val="0"/>
                          <w:sz w:val="20"/>
                          <w:szCs w:val="20"/>
                        </w:rPr>
                        <w:t>Simplified Network deployment illustration for link-level evaluation</w:t>
                      </w:r>
                    </w:p>
                  </w:txbxContent>
                </v:textbox>
                <w10:wrap anchorx="margin"/>
              </v:shape>
            </w:pict>
          </mc:Fallback>
        </mc:AlternateContent>
      </w:r>
    </w:p>
    <w:p w14:paraId="187C9B2F" w14:textId="77777777" w:rsidR="00671ABE" w:rsidRDefault="00671ABE" w:rsidP="00660D7C">
      <w:pPr>
        <w:jc w:val="both"/>
        <w:rPr>
          <w:rFonts w:ascii="Arial" w:hAnsi="Arial" w:cs="Arial"/>
          <w:sz w:val="20"/>
          <w:szCs w:val="20"/>
        </w:rPr>
      </w:pPr>
    </w:p>
    <w:p w14:paraId="7EB23F48" w14:textId="0EF56D7E" w:rsidR="00660D7C" w:rsidRDefault="00660D7C" w:rsidP="00660D7C">
      <w:pPr>
        <w:jc w:val="both"/>
        <w:rPr>
          <w:rFonts w:ascii="Arial" w:hAnsi="Arial" w:cs="Arial"/>
          <w:sz w:val="20"/>
          <w:szCs w:val="20"/>
        </w:rPr>
      </w:pPr>
      <w:r w:rsidRPr="00976CEF">
        <w:rPr>
          <w:rFonts w:ascii="Arial" w:hAnsi="Arial" w:cs="Arial"/>
          <w:sz w:val="20"/>
          <w:szCs w:val="20"/>
        </w:rPr>
        <w:t xml:space="preserve">Link-level and system-level evaluations require simplified and parametric input characterizing the XR-traffic. </w:t>
      </w:r>
      <w:r w:rsidR="00A379F5">
        <w:rPr>
          <w:rFonts w:ascii="Arial" w:hAnsi="Arial" w:cs="Arial"/>
          <w:sz w:val="20"/>
          <w:szCs w:val="20"/>
        </w:rPr>
        <w:t>In the block diagram for link-level evaluations shown in Fig 2 below, t</w:t>
      </w:r>
      <w:r w:rsidRPr="00976CEF">
        <w:rPr>
          <w:rFonts w:ascii="Arial" w:hAnsi="Arial" w:cs="Arial"/>
          <w:sz w:val="20"/>
          <w:szCs w:val="20"/>
        </w:rPr>
        <w:t>he traffic model generator provide</w:t>
      </w:r>
      <w:r>
        <w:rPr>
          <w:rFonts w:ascii="Arial" w:hAnsi="Arial" w:cs="Arial"/>
          <w:sz w:val="20"/>
          <w:szCs w:val="20"/>
        </w:rPr>
        <w:t>s</w:t>
      </w:r>
      <w:r w:rsidRPr="00976CEF">
        <w:rPr>
          <w:rFonts w:ascii="Arial" w:hAnsi="Arial" w:cs="Arial"/>
          <w:sz w:val="20"/>
          <w:szCs w:val="20"/>
        </w:rPr>
        <w:t xml:space="preserve"> the input </w:t>
      </w:r>
      <w:r>
        <w:rPr>
          <w:rFonts w:ascii="Arial" w:hAnsi="Arial" w:cs="Arial"/>
          <w:sz w:val="20"/>
          <w:szCs w:val="20"/>
        </w:rPr>
        <w:t>to</w:t>
      </w:r>
      <w:r w:rsidRPr="00976CEF">
        <w:rPr>
          <w:rFonts w:ascii="Arial" w:hAnsi="Arial" w:cs="Arial"/>
          <w:sz w:val="20"/>
          <w:szCs w:val="20"/>
        </w:rPr>
        <w:t xml:space="preserve"> RAN link-level evaluation</w:t>
      </w:r>
      <w:r>
        <w:rPr>
          <w:rFonts w:ascii="Arial" w:hAnsi="Arial" w:cs="Arial"/>
          <w:sz w:val="20"/>
          <w:szCs w:val="20"/>
        </w:rPr>
        <w:t>,</w:t>
      </w:r>
      <w:r w:rsidRPr="00976CEF">
        <w:rPr>
          <w:rFonts w:ascii="Arial" w:hAnsi="Arial" w:cs="Arial"/>
          <w:sz w:val="20"/>
          <w:szCs w:val="20"/>
        </w:rPr>
        <w:t xml:space="preserve"> which directly impact</w:t>
      </w:r>
      <w:r>
        <w:rPr>
          <w:rFonts w:ascii="Arial" w:hAnsi="Arial" w:cs="Arial"/>
          <w:sz w:val="20"/>
          <w:szCs w:val="20"/>
        </w:rPr>
        <w:t>s</w:t>
      </w:r>
      <w:r w:rsidRPr="00976CEF">
        <w:rPr>
          <w:rFonts w:ascii="Arial" w:hAnsi="Arial" w:cs="Arial"/>
          <w:sz w:val="20"/>
          <w:szCs w:val="20"/>
        </w:rPr>
        <w:t xml:space="preserve"> the assumption on the scheduler. The scheduler setting during RAN evaluation is based on the output of the traffic model generator. </w:t>
      </w:r>
    </w:p>
    <w:p w14:paraId="09A36B8A" w14:textId="7EF449CA" w:rsidR="00FB2E4C" w:rsidRDefault="00E7711C" w:rsidP="00660D7C">
      <w:pPr>
        <w:jc w:val="both"/>
        <w:rPr>
          <w:rFonts w:ascii="Arial" w:hAnsi="Arial" w:cs="Arial"/>
          <w:sz w:val="20"/>
          <w:szCs w:val="20"/>
        </w:rPr>
      </w:pPr>
      <w:r w:rsidRPr="00240D9C">
        <w:rPr>
          <w:noProof/>
          <w:sz w:val="18"/>
          <w:szCs w:val="18"/>
        </w:rPr>
        <mc:AlternateContent>
          <mc:Choice Requires="wpg">
            <w:drawing>
              <wp:anchor distT="0" distB="0" distL="114300" distR="114300" simplePos="0" relativeHeight="251656704" behindDoc="0" locked="0" layoutInCell="1" allowOverlap="1" wp14:anchorId="2FD71DE6" wp14:editId="3A7797CC">
                <wp:simplePos x="0" y="0"/>
                <wp:positionH relativeFrom="page">
                  <wp:posOffset>885825</wp:posOffset>
                </wp:positionH>
                <wp:positionV relativeFrom="paragraph">
                  <wp:posOffset>5715</wp:posOffset>
                </wp:positionV>
                <wp:extent cx="5947410" cy="1971675"/>
                <wp:effectExtent l="0" t="0" r="15240" b="28575"/>
                <wp:wrapNone/>
                <wp:docPr id="141" name="Group 58"/>
                <wp:cNvGraphicFramePr/>
                <a:graphic xmlns:a="http://schemas.openxmlformats.org/drawingml/2006/main">
                  <a:graphicData uri="http://schemas.microsoft.com/office/word/2010/wordprocessingGroup">
                    <wpg:wgp>
                      <wpg:cNvGrpSpPr/>
                      <wpg:grpSpPr>
                        <a:xfrm>
                          <a:off x="0" y="0"/>
                          <a:ext cx="5947410" cy="1971675"/>
                          <a:chOff x="0" y="1"/>
                          <a:chExt cx="10540121" cy="3366527"/>
                        </a:xfrm>
                      </wpg:grpSpPr>
                      <wpg:grpSp>
                        <wpg:cNvPr id="142" name="Group 142"/>
                        <wpg:cNvGrpSpPr/>
                        <wpg:grpSpPr>
                          <a:xfrm>
                            <a:off x="0" y="1"/>
                            <a:ext cx="10540121" cy="3366527"/>
                            <a:chOff x="0" y="1"/>
                            <a:chExt cx="11774117" cy="3942269"/>
                          </a:xfrm>
                        </wpg:grpSpPr>
                        <wpg:grpSp>
                          <wpg:cNvPr id="143" name="Group 143"/>
                          <wpg:cNvGrpSpPr/>
                          <wpg:grpSpPr>
                            <a:xfrm>
                              <a:off x="0" y="1"/>
                              <a:ext cx="11774117" cy="2544093"/>
                              <a:chOff x="0" y="1"/>
                              <a:chExt cx="11774117" cy="2544093"/>
                            </a:xfrm>
                          </wpg:grpSpPr>
                          <wps:wsp>
                            <wps:cNvPr id="144" name="Rectangle: Rounded Corners 144"/>
                            <wps:cNvSpPr/>
                            <wps:spPr>
                              <a:xfrm>
                                <a:off x="0" y="1"/>
                                <a:ext cx="11774117" cy="2485286"/>
                              </a:xfrm>
                              <a:prstGeom prst="round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 name="Rectangle 145"/>
                            <wps:cNvSpPr/>
                            <wps:spPr>
                              <a:xfrm>
                                <a:off x="174733" y="263519"/>
                                <a:ext cx="4140413" cy="2011898"/>
                              </a:xfrm>
                              <a:prstGeom prst="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46" name="Group 146"/>
                            <wpg:cNvGrpSpPr/>
                            <wpg:grpSpPr>
                              <a:xfrm>
                                <a:off x="6287112" y="203987"/>
                                <a:ext cx="2370038" cy="2330862"/>
                                <a:chOff x="6278798" y="203987"/>
                                <a:chExt cx="2437991" cy="2622672"/>
                              </a:xfrm>
                            </wpg:grpSpPr>
                            <wps:wsp>
                              <wps:cNvPr id="147" name="TextBox 33"/>
                              <wps:cNvSpPr txBox="1"/>
                              <wps:spPr>
                                <a:xfrm>
                                  <a:off x="6662511" y="1395840"/>
                                  <a:ext cx="736806" cy="1430819"/>
                                </a:xfrm>
                                <a:prstGeom prst="rect">
                                  <a:avLst/>
                                </a:prstGeom>
                                <a:noFill/>
                              </wps:spPr>
                              <wps:txbx>
                                <w:txbxContent>
                                  <w:p w14:paraId="0D278019" w14:textId="77777777" w:rsidR="004C66D1" w:rsidRPr="00E36711" w:rsidRDefault="004C66D1" w:rsidP="00660D7C">
                                    <w:pPr>
                                      <w:rPr>
                                        <w:sz w:val="16"/>
                                        <w:szCs w:val="16"/>
                                      </w:rPr>
                                    </w:pPr>
                                    <w:r w:rsidRPr="00E36711">
                                      <w:rPr>
                                        <w:rFonts w:ascii="Century Gothic" w:hAnsi="Century Gothic"/>
                                        <w:color w:val="000000"/>
                                        <w:kern w:val="24"/>
                                        <w:sz w:val="16"/>
                                        <w:szCs w:val="16"/>
                                      </w:rPr>
                                      <w:t>MPEG MIV</w:t>
                                    </w:r>
                                  </w:p>
                                </w:txbxContent>
                              </wps:txbx>
                              <wps:bodyPr wrap="square" rtlCol="0">
                                <a:noAutofit/>
                              </wps:bodyPr>
                            </wps:wsp>
                            <wps:wsp>
                              <wps:cNvPr id="148" name="Rectangle 148"/>
                              <wps:cNvSpPr/>
                              <wps:spPr>
                                <a:xfrm>
                                  <a:off x="6323211" y="203987"/>
                                  <a:ext cx="2364850" cy="2512617"/>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E4459C" w14:textId="77777777" w:rsidR="004C66D1" w:rsidRPr="00E36711" w:rsidRDefault="004C66D1" w:rsidP="00660D7C">
                                    <w:pPr>
                                      <w:jc w:val="center"/>
                                      <w:rPr>
                                        <w:sz w:val="16"/>
                                        <w:szCs w:val="16"/>
                                      </w:rPr>
                                    </w:pPr>
                                    <w:r w:rsidRPr="00E36711">
                                      <w:rPr>
                                        <w:rFonts w:hAnsi="Calibri"/>
                                        <w:b/>
                                        <w:bCs/>
                                        <w:color w:val="FFFFFF" w:themeColor="background1"/>
                                        <w:kern w:val="24"/>
                                        <w:sz w:val="16"/>
                                        <w:szCs w:val="16"/>
                                      </w:rPr>
                                      <w:t xml:space="preserve"> </w:t>
                                    </w:r>
                                  </w:p>
                                </w:txbxContent>
                              </wps:txbx>
                              <wps:bodyPr vert="horz" rtlCol="0" anchor="t"/>
                            </wps:wsp>
                            <wps:wsp>
                              <wps:cNvPr id="152" name="Rectangle: Rounded Corners 152"/>
                              <wps:cNvSpPr/>
                              <wps:spPr>
                                <a:xfrm>
                                  <a:off x="6278798" y="447701"/>
                                  <a:ext cx="2437991" cy="1823101"/>
                                </a:xfrm>
                                <a:prstGeom prst="roundRect">
                                  <a:avLst>
                                    <a:gd name="adj" fmla="val 0"/>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D966AD" w14:textId="77777777" w:rsidR="004C66D1" w:rsidRPr="00E36711" w:rsidRDefault="004C66D1" w:rsidP="00660D7C">
                                    <w:pPr>
                                      <w:spacing w:after="80"/>
                                      <w:jc w:val="center"/>
                                      <w:rPr>
                                        <w:color w:val="000000" w:themeColor="text1"/>
                                        <w:sz w:val="16"/>
                                        <w:szCs w:val="16"/>
                                      </w:rPr>
                                    </w:pPr>
                                    <w:r w:rsidRPr="00E36711">
                                      <w:rPr>
                                        <w:rFonts w:ascii="Century Gothic" w:hAnsi="Century Gothic"/>
                                        <w:b/>
                                        <w:bCs/>
                                        <w:color w:val="000000" w:themeColor="text1"/>
                                        <w:kern w:val="24"/>
                                        <w:sz w:val="16"/>
                                        <w:szCs w:val="16"/>
                                      </w:rPr>
                                      <w:t>Content delivery/Rendering</w:t>
                                    </w:r>
                                  </w:p>
                                </w:txbxContent>
                              </wps:txbx>
                              <wps:bodyPr rtlCol="0" anchor="ctr"/>
                            </wps:wsp>
                          </wpg:grpSp>
                          <wpg:grpSp>
                            <wpg:cNvPr id="153" name="Group 153"/>
                            <wpg:cNvGrpSpPr/>
                            <wpg:grpSpPr>
                              <a:xfrm>
                                <a:off x="417883" y="450421"/>
                                <a:ext cx="3548415" cy="2093673"/>
                                <a:chOff x="418247" y="450421"/>
                                <a:chExt cx="3796926" cy="2391393"/>
                              </a:xfrm>
                            </wpg:grpSpPr>
                            <wpg:grpSp>
                              <wpg:cNvPr id="154" name="Group 154"/>
                              <wpg:cNvGrpSpPr/>
                              <wpg:grpSpPr>
                                <a:xfrm>
                                  <a:off x="418247" y="450421"/>
                                  <a:ext cx="3796926" cy="1934376"/>
                                  <a:chOff x="418247" y="450421"/>
                                  <a:chExt cx="3796926" cy="1934376"/>
                                </a:xfrm>
                              </wpg:grpSpPr>
                              <wps:wsp>
                                <wps:cNvPr id="156" name="Rectangle 156"/>
                                <wps:cNvSpPr/>
                                <wps:spPr>
                                  <a:xfrm>
                                    <a:off x="418247" y="493252"/>
                                    <a:ext cx="1692744" cy="1881037"/>
                                  </a:xfrm>
                                  <a:prstGeom prst="rect">
                                    <a:avLst/>
                                  </a:prstGeom>
                                  <a:solidFill>
                                    <a:srgbClr val="000000">
                                      <a:alpha val="50196"/>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29815C" w14:textId="77777777" w:rsidR="004C66D1" w:rsidRPr="00E36711" w:rsidRDefault="004C66D1" w:rsidP="00660D7C">
                                      <w:pPr>
                                        <w:jc w:val="center"/>
                                        <w:rPr>
                                          <w:rFonts w:hAnsi="Calibri"/>
                                          <w:b/>
                                          <w:bCs/>
                                          <w:color w:val="FFFFFF" w:themeColor="background1"/>
                                          <w:kern w:val="24"/>
                                          <w:sz w:val="16"/>
                                          <w:szCs w:val="16"/>
                                        </w:rPr>
                                      </w:pPr>
                                      <w:r w:rsidRPr="00E36711">
                                        <w:rPr>
                                          <w:rFonts w:hAnsi="Calibri"/>
                                          <w:b/>
                                          <w:bCs/>
                                          <w:color w:val="FFFFFF" w:themeColor="background1"/>
                                          <w:kern w:val="24"/>
                                          <w:sz w:val="16"/>
                                          <w:szCs w:val="16"/>
                                        </w:rPr>
                                        <w:t xml:space="preserve"> </w:t>
                                      </w:r>
                                    </w:p>
                                    <w:p w14:paraId="075A8B23" w14:textId="46E23D62" w:rsidR="004C66D1" w:rsidRPr="00E36711" w:rsidRDefault="004C66D1" w:rsidP="00660D7C">
                                      <w:pPr>
                                        <w:jc w:val="center"/>
                                        <w:rPr>
                                          <w:rFonts w:hAnsi="Calibri"/>
                                          <w:b/>
                                          <w:bCs/>
                                          <w:color w:val="000000" w:themeColor="text1"/>
                                          <w:kern w:val="24"/>
                                          <w:sz w:val="16"/>
                                          <w:szCs w:val="16"/>
                                        </w:rPr>
                                      </w:pPr>
                                      <w:r w:rsidRPr="00E36711">
                                        <w:rPr>
                                          <w:rFonts w:hAnsi="Calibri"/>
                                          <w:b/>
                                          <w:bCs/>
                                          <w:color w:val="000000" w:themeColor="text1"/>
                                          <w:kern w:val="24"/>
                                          <w:sz w:val="16"/>
                                          <w:szCs w:val="16"/>
                                        </w:rPr>
                                        <w:t>Services,</w:t>
                                      </w:r>
                                    </w:p>
                                    <w:p w14:paraId="082D74F6" w14:textId="37B7202F" w:rsidR="004C66D1" w:rsidRPr="00E36711" w:rsidRDefault="004C66D1" w:rsidP="00660D7C">
                                      <w:pPr>
                                        <w:jc w:val="center"/>
                                        <w:rPr>
                                          <w:color w:val="000000" w:themeColor="text1"/>
                                          <w:sz w:val="16"/>
                                          <w:szCs w:val="16"/>
                                        </w:rPr>
                                      </w:pPr>
                                      <w:r w:rsidRPr="00E36711">
                                        <w:rPr>
                                          <w:rFonts w:hAnsi="Calibri"/>
                                          <w:b/>
                                          <w:bCs/>
                                          <w:color w:val="000000" w:themeColor="text1"/>
                                          <w:kern w:val="24"/>
                                          <w:sz w:val="16"/>
                                          <w:szCs w:val="16"/>
                                        </w:rPr>
                                        <w:t xml:space="preserve">Content </w:t>
                                      </w:r>
                                    </w:p>
                                  </w:txbxContent>
                                </wps:txbx>
                                <wps:bodyPr vert="horz" rtlCol="0" anchor="t"/>
                              </wps:wsp>
                              <wps:wsp>
                                <wps:cNvPr id="161" name="Arrow: Right 161"/>
                                <wps:cNvSpPr/>
                                <wps:spPr>
                                  <a:xfrm>
                                    <a:off x="2117376" y="1157096"/>
                                    <a:ext cx="430742" cy="45720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2" name="Rectangle 162"/>
                                <wps:cNvSpPr/>
                                <wps:spPr>
                                  <a:xfrm>
                                    <a:off x="2522428" y="450421"/>
                                    <a:ext cx="1692745" cy="193437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47B225" w14:textId="77777777" w:rsidR="004C66D1" w:rsidRPr="00E36711" w:rsidRDefault="004C66D1" w:rsidP="00660D7C">
                                      <w:pPr>
                                        <w:jc w:val="center"/>
                                        <w:rPr>
                                          <w:rFonts w:hAnsi="Calibri"/>
                                          <w:b/>
                                          <w:bCs/>
                                          <w:color w:val="FFFFFF" w:themeColor="background1"/>
                                          <w:kern w:val="24"/>
                                          <w:sz w:val="16"/>
                                          <w:szCs w:val="16"/>
                                        </w:rPr>
                                      </w:pPr>
                                      <w:r w:rsidRPr="00E36711">
                                        <w:rPr>
                                          <w:rFonts w:hAnsi="Calibri"/>
                                          <w:b/>
                                          <w:bCs/>
                                          <w:color w:val="FFFFFF" w:themeColor="background1"/>
                                          <w:kern w:val="24"/>
                                          <w:sz w:val="16"/>
                                          <w:szCs w:val="16"/>
                                        </w:rPr>
                                        <w:t xml:space="preserve"> </w:t>
                                      </w:r>
                                    </w:p>
                                    <w:p w14:paraId="688A0BD5" w14:textId="77777777" w:rsidR="004C66D1" w:rsidRPr="00E36711" w:rsidRDefault="004C66D1" w:rsidP="00660D7C">
                                      <w:pPr>
                                        <w:jc w:val="center"/>
                                        <w:rPr>
                                          <w:color w:val="000000" w:themeColor="text1"/>
                                          <w:sz w:val="16"/>
                                          <w:szCs w:val="16"/>
                                        </w:rPr>
                                      </w:pPr>
                                      <w:r w:rsidRPr="00E36711">
                                        <w:rPr>
                                          <w:rFonts w:hAnsi="Calibri"/>
                                          <w:b/>
                                          <w:bCs/>
                                          <w:color w:val="000000" w:themeColor="text1"/>
                                          <w:kern w:val="24"/>
                                          <w:sz w:val="16"/>
                                          <w:szCs w:val="16"/>
                                        </w:rPr>
                                        <w:t>Traffic model generator</w:t>
                                      </w:r>
                                    </w:p>
                                  </w:txbxContent>
                                </wps:txbx>
                                <wps:bodyPr vert="horz" rtlCol="0" anchor="t"/>
                              </wps:wsp>
                            </wpg:grpSp>
                            <wps:wsp>
                              <wps:cNvPr id="167" name="Arrow: Right 167"/>
                              <wps:cNvSpPr/>
                              <wps:spPr>
                                <a:xfrm rot="5400000">
                                  <a:off x="3138904" y="2397761"/>
                                  <a:ext cx="459793" cy="428313"/>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68" name="Group 168"/>
                            <wpg:cNvGrpSpPr/>
                            <wpg:grpSpPr>
                              <a:xfrm>
                                <a:off x="9226842" y="93425"/>
                                <a:ext cx="2051491" cy="2330890"/>
                                <a:chOff x="9226035" y="93425"/>
                                <a:chExt cx="2110312" cy="2622704"/>
                              </a:xfrm>
                            </wpg:grpSpPr>
                            <wps:wsp>
                              <wps:cNvPr id="169" name="TextBox 33"/>
                              <wps:cNvSpPr txBox="1"/>
                              <wps:spPr>
                                <a:xfrm>
                                  <a:off x="9310036" y="1285310"/>
                                  <a:ext cx="737864" cy="1430819"/>
                                </a:xfrm>
                                <a:prstGeom prst="rect">
                                  <a:avLst/>
                                </a:prstGeom>
                                <a:noFill/>
                              </wps:spPr>
                              <wps:txbx>
                                <w:txbxContent>
                                  <w:p w14:paraId="5593AD6F" w14:textId="77777777" w:rsidR="004C66D1" w:rsidRPr="00E36711" w:rsidRDefault="004C66D1" w:rsidP="00660D7C">
                                    <w:pPr>
                                      <w:rPr>
                                        <w:sz w:val="16"/>
                                        <w:szCs w:val="16"/>
                                      </w:rPr>
                                    </w:pPr>
                                    <w:r w:rsidRPr="00E36711">
                                      <w:rPr>
                                        <w:rFonts w:ascii="Century Gothic" w:hAnsi="Century Gothic"/>
                                        <w:color w:val="000000"/>
                                        <w:kern w:val="24"/>
                                        <w:sz w:val="16"/>
                                        <w:szCs w:val="16"/>
                                      </w:rPr>
                                      <w:t>MPEG MIV</w:t>
                                    </w:r>
                                  </w:p>
                                </w:txbxContent>
                              </wps:txbx>
                              <wps:bodyPr wrap="square" rtlCol="0">
                                <a:noAutofit/>
                              </wps:bodyPr>
                            </wps:wsp>
                            <wps:wsp>
                              <wps:cNvPr id="170" name="Rectangle 170"/>
                              <wps:cNvSpPr/>
                              <wps:spPr>
                                <a:xfrm>
                                  <a:off x="9254867" y="93425"/>
                                  <a:ext cx="2081480" cy="251261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vert="horz" rtlCol="0" anchor="t"/>
                            </wps:wsp>
                            <wps:wsp>
                              <wps:cNvPr id="171" name="Rectangle: Rounded Corners 171"/>
                              <wps:cNvSpPr/>
                              <wps:spPr>
                                <a:xfrm>
                                  <a:off x="9226035" y="621270"/>
                                  <a:ext cx="2081480" cy="1362682"/>
                                </a:xfrm>
                                <a:prstGeom prst="roundRect">
                                  <a:avLst>
                                    <a:gd name="adj" fmla="val 0"/>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4A0D82" w14:textId="77777777" w:rsidR="004C66D1" w:rsidRPr="00E36711" w:rsidRDefault="004C66D1" w:rsidP="00660D7C">
                                    <w:pPr>
                                      <w:spacing w:after="80"/>
                                      <w:jc w:val="center"/>
                                      <w:rPr>
                                        <w:rFonts w:ascii="Century Gothic" w:hAnsi="Century Gothic"/>
                                        <w:b/>
                                        <w:bCs/>
                                        <w:color w:val="000000" w:themeColor="text1"/>
                                        <w:kern w:val="24"/>
                                        <w:sz w:val="16"/>
                                        <w:szCs w:val="16"/>
                                      </w:rPr>
                                    </w:pPr>
                                    <w:r w:rsidRPr="00E36711">
                                      <w:rPr>
                                        <w:rFonts w:ascii="Century Gothic" w:hAnsi="Century Gothic"/>
                                        <w:b/>
                                        <w:bCs/>
                                        <w:color w:val="000000" w:themeColor="text1"/>
                                        <w:kern w:val="24"/>
                                        <w:sz w:val="16"/>
                                        <w:szCs w:val="16"/>
                                      </w:rPr>
                                      <w:t xml:space="preserve">Matching RAN </w:t>
                                    </w:r>
                                    <w:proofErr w:type="gramStart"/>
                                    <w:r w:rsidRPr="00E36711">
                                      <w:rPr>
                                        <w:rFonts w:ascii="Century Gothic" w:hAnsi="Century Gothic"/>
                                        <w:b/>
                                        <w:bCs/>
                                        <w:color w:val="000000" w:themeColor="text1"/>
                                        <w:kern w:val="24"/>
                                        <w:sz w:val="16"/>
                                        <w:szCs w:val="16"/>
                                      </w:rPr>
                                      <w:t>KPI  to</w:t>
                                    </w:r>
                                    <w:proofErr w:type="gramEnd"/>
                                  </w:p>
                                  <w:p w14:paraId="30F4F4F7" w14:textId="77777777" w:rsidR="004C66D1" w:rsidRPr="00E36711" w:rsidRDefault="004C66D1" w:rsidP="00660D7C">
                                    <w:pPr>
                                      <w:spacing w:after="80"/>
                                      <w:jc w:val="center"/>
                                      <w:rPr>
                                        <w:rFonts w:ascii="Century Gothic" w:hAnsi="Century Gothic"/>
                                        <w:b/>
                                        <w:bCs/>
                                        <w:color w:val="000000" w:themeColor="text1"/>
                                        <w:kern w:val="24"/>
                                        <w:sz w:val="16"/>
                                        <w:szCs w:val="16"/>
                                      </w:rPr>
                                    </w:pPr>
                                    <w:proofErr w:type="spellStart"/>
                                    <w:r w:rsidRPr="00E36711">
                                      <w:rPr>
                                        <w:rFonts w:ascii="Century Gothic" w:hAnsi="Century Gothic"/>
                                        <w:b/>
                                        <w:bCs/>
                                        <w:color w:val="000000" w:themeColor="text1"/>
                                        <w:kern w:val="24"/>
                                        <w:sz w:val="16"/>
                                        <w:szCs w:val="16"/>
                                      </w:rPr>
                                      <w:t>QoE</w:t>
                                    </w:r>
                                    <w:proofErr w:type="spellEnd"/>
                                    <w:r w:rsidRPr="00E36711">
                                      <w:rPr>
                                        <w:rFonts w:ascii="Century Gothic" w:hAnsi="Century Gothic"/>
                                        <w:b/>
                                        <w:bCs/>
                                        <w:color w:val="000000" w:themeColor="text1"/>
                                        <w:kern w:val="24"/>
                                        <w:sz w:val="16"/>
                                        <w:szCs w:val="16"/>
                                      </w:rPr>
                                      <w:t xml:space="preserve"> </w:t>
                                    </w:r>
                                  </w:p>
                                </w:txbxContent>
                              </wps:txbx>
                              <wps:bodyPr rtlCol="0" anchor="ctr"/>
                            </wps:wsp>
                          </wpg:grpSp>
                          <wps:wsp>
                            <wps:cNvPr id="172" name="Arrow: Right 172"/>
                            <wps:cNvSpPr/>
                            <wps:spPr>
                              <a:xfrm>
                                <a:off x="8607852" y="1018357"/>
                                <a:ext cx="665820" cy="323732"/>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73" name="Group 173"/>
                          <wpg:cNvGrpSpPr/>
                          <wpg:grpSpPr>
                            <a:xfrm>
                              <a:off x="0" y="2308939"/>
                              <a:ext cx="11774117" cy="1633331"/>
                              <a:chOff x="0" y="2308939"/>
                              <a:chExt cx="11774117" cy="1633331"/>
                            </a:xfrm>
                          </wpg:grpSpPr>
                          <wps:wsp>
                            <wps:cNvPr id="174" name="Rectangle: Rounded Corners 174"/>
                            <wps:cNvSpPr/>
                            <wps:spPr>
                              <a:xfrm>
                                <a:off x="0" y="2569971"/>
                                <a:ext cx="11774117" cy="1372299"/>
                              </a:xfrm>
                              <a:prstGeom prst="roundRect">
                                <a:avLst/>
                              </a:prstGeom>
                              <a:solidFill>
                                <a:srgbClr val="BFBFB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75" name="Group 175"/>
                            <wpg:cNvGrpSpPr/>
                            <wpg:grpSpPr>
                              <a:xfrm>
                                <a:off x="69475" y="2308939"/>
                                <a:ext cx="11527388" cy="1540891"/>
                                <a:chOff x="69475" y="2308939"/>
                                <a:chExt cx="11527388" cy="1540891"/>
                              </a:xfrm>
                            </wpg:grpSpPr>
                            <wps:wsp>
                              <wps:cNvPr id="176" name="Arrow: Right 176"/>
                              <wps:cNvSpPr/>
                              <wps:spPr>
                                <a:xfrm rot="16200000">
                                  <a:off x="7481473" y="2427624"/>
                                  <a:ext cx="243642"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77" name="Group 177"/>
                              <wpg:cNvGrpSpPr/>
                              <wpg:grpSpPr>
                                <a:xfrm>
                                  <a:off x="69475" y="2696373"/>
                                  <a:ext cx="11527388" cy="1153457"/>
                                  <a:chOff x="69475" y="2696373"/>
                                  <a:chExt cx="11527388" cy="1153457"/>
                                </a:xfrm>
                              </wpg:grpSpPr>
                              <wps:wsp>
                                <wps:cNvPr id="178" name="Rectangle 178"/>
                                <wps:cNvSpPr/>
                                <wps:spPr>
                                  <a:xfrm>
                                    <a:off x="2305312" y="2745263"/>
                                    <a:ext cx="1816227" cy="40255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2993DA" w14:textId="77777777" w:rsidR="004C66D1" w:rsidRPr="006157F0" w:rsidRDefault="004C66D1" w:rsidP="00660D7C">
                                      <w:pPr>
                                        <w:jc w:val="center"/>
                                        <w:rPr>
                                          <w:sz w:val="16"/>
                                          <w:szCs w:val="16"/>
                                        </w:rPr>
                                      </w:pPr>
                                      <w:r w:rsidRPr="006157F0">
                                        <w:rPr>
                                          <w:rFonts w:hAnsi="Calibri"/>
                                          <w:b/>
                                          <w:bCs/>
                                          <w:color w:val="000000" w:themeColor="text1"/>
                                          <w:kern w:val="24"/>
                                          <w:sz w:val="16"/>
                                          <w:szCs w:val="16"/>
                                        </w:rPr>
                                        <w:t>TX Scheduler</w:t>
                                      </w:r>
                                    </w:p>
                                  </w:txbxContent>
                                </wps:txbx>
                                <wps:bodyPr vert="horz" rtlCol="0" anchor="t"/>
                              </wps:wsp>
                              <wps:wsp>
                                <wps:cNvPr id="179" name="Rectangle 179"/>
                                <wps:cNvSpPr/>
                                <wps:spPr>
                                  <a:xfrm>
                                    <a:off x="69475" y="2745264"/>
                                    <a:ext cx="1464253" cy="1042923"/>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33CCF6" w14:textId="77777777" w:rsidR="004C66D1" w:rsidRPr="006157F0" w:rsidRDefault="004C66D1" w:rsidP="00660D7C">
                                      <w:pPr>
                                        <w:jc w:val="center"/>
                                        <w:rPr>
                                          <w:sz w:val="16"/>
                                          <w:szCs w:val="16"/>
                                        </w:rPr>
                                      </w:pPr>
                                      <w:r w:rsidRPr="006157F0">
                                        <w:rPr>
                                          <w:rFonts w:hAnsi="Calibri"/>
                                          <w:b/>
                                          <w:bCs/>
                                          <w:color w:val="000000" w:themeColor="text1"/>
                                          <w:kern w:val="24"/>
                                          <w:sz w:val="16"/>
                                          <w:szCs w:val="16"/>
                                        </w:rPr>
                                        <w:t>Assumptions on air interface</w:t>
                                      </w:r>
                                    </w:p>
                                  </w:txbxContent>
                                </wps:txbx>
                                <wps:bodyPr vert="horz" rtlCol="0" anchor="t"/>
                              </wps:wsp>
                              <wps:wsp>
                                <wps:cNvPr id="180" name="Rectangle 180"/>
                                <wps:cNvSpPr/>
                                <wps:spPr>
                                  <a:xfrm>
                                    <a:off x="2305312" y="3447280"/>
                                    <a:ext cx="1816227" cy="40255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DCC429" w14:textId="77777777" w:rsidR="004C66D1" w:rsidRPr="00E36711" w:rsidRDefault="004C66D1" w:rsidP="00660D7C">
                                      <w:pPr>
                                        <w:jc w:val="center"/>
                                        <w:rPr>
                                          <w:sz w:val="16"/>
                                          <w:szCs w:val="16"/>
                                        </w:rPr>
                                      </w:pPr>
                                      <w:r w:rsidRPr="00E36711">
                                        <w:rPr>
                                          <w:rFonts w:hAnsi="Calibri"/>
                                          <w:b/>
                                          <w:bCs/>
                                          <w:color w:val="000000" w:themeColor="text1"/>
                                          <w:kern w:val="24"/>
                                          <w:sz w:val="16"/>
                                          <w:szCs w:val="16"/>
                                        </w:rPr>
                                        <w:t>Transmitter</w:t>
                                      </w:r>
                                    </w:p>
                                  </w:txbxContent>
                                </wps:txbx>
                                <wps:bodyPr vert="horz" rtlCol="0" anchor="t"/>
                              </wps:wsp>
                              <wps:wsp>
                                <wps:cNvPr id="181" name="Rectangle 181"/>
                                <wps:cNvSpPr/>
                                <wps:spPr>
                                  <a:xfrm>
                                    <a:off x="4652676" y="3419173"/>
                                    <a:ext cx="1677994" cy="41010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5F3ED9" w14:textId="77777777" w:rsidR="004C66D1" w:rsidRPr="00E36711" w:rsidRDefault="004C66D1" w:rsidP="00660D7C">
                                      <w:pPr>
                                        <w:jc w:val="center"/>
                                        <w:rPr>
                                          <w:sz w:val="16"/>
                                          <w:szCs w:val="16"/>
                                        </w:rPr>
                                      </w:pPr>
                                      <w:r w:rsidRPr="00E36711">
                                        <w:rPr>
                                          <w:rFonts w:hAnsi="Calibri"/>
                                          <w:b/>
                                          <w:bCs/>
                                          <w:color w:val="000000" w:themeColor="text1"/>
                                          <w:kern w:val="24"/>
                                          <w:sz w:val="16"/>
                                          <w:szCs w:val="16"/>
                                        </w:rPr>
                                        <w:t>Channel</w:t>
                                      </w:r>
                                    </w:p>
                                  </w:txbxContent>
                                </wps:txbx>
                                <wps:bodyPr vert="horz" rtlCol="0" anchor="t"/>
                              </wps:wsp>
                              <wps:wsp>
                                <wps:cNvPr id="182" name="Rectangle 182"/>
                                <wps:cNvSpPr/>
                                <wps:spPr>
                                  <a:xfrm>
                                    <a:off x="6893104" y="3408874"/>
                                    <a:ext cx="1461477" cy="41010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66B9C0" w14:textId="77777777" w:rsidR="004C66D1" w:rsidRPr="006157F0" w:rsidRDefault="004C66D1" w:rsidP="00660D7C">
                                      <w:pPr>
                                        <w:jc w:val="center"/>
                                        <w:rPr>
                                          <w:sz w:val="16"/>
                                          <w:szCs w:val="16"/>
                                        </w:rPr>
                                      </w:pPr>
                                      <w:r w:rsidRPr="006157F0">
                                        <w:rPr>
                                          <w:rFonts w:hAnsi="Calibri"/>
                                          <w:b/>
                                          <w:bCs/>
                                          <w:color w:val="000000" w:themeColor="text1"/>
                                          <w:kern w:val="24"/>
                                          <w:sz w:val="16"/>
                                          <w:szCs w:val="16"/>
                                        </w:rPr>
                                        <w:t>RX Scheduler</w:t>
                                      </w:r>
                                    </w:p>
                                  </w:txbxContent>
                                </wps:txbx>
                                <wps:bodyPr vert="horz" rtlCol="0" anchor="t"/>
                              </wps:wsp>
                              <wps:wsp>
                                <wps:cNvPr id="183" name="Rectangle 183"/>
                                <wps:cNvSpPr/>
                                <wps:spPr>
                                  <a:xfrm>
                                    <a:off x="6849054" y="2758308"/>
                                    <a:ext cx="1515801" cy="41010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A2194D" w14:textId="4D6D7C96" w:rsidR="004C66D1" w:rsidRPr="00E36711" w:rsidRDefault="004C66D1" w:rsidP="00660D7C">
                                      <w:pPr>
                                        <w:jc w:val="center"/>
                                        <w:rPr>
                                          <w:sz w:val="16"/>
                                          <w:szCs w:val="16"/>
                                        </w:rPr>
                                      </w:pPr>
                                      <w:r w:rsidRPr="00E36711">
                                        <w:rPr>
                                          <w:rFonts w:hAnsi="Calibri"/>
                                          <w:b/>
                                          <w:bCs/>
                                          <w:color w:val="000000" w:themeColor="text1"/>
                                          <w:kern w:val="24"/>
                                          <w:sz w:val="16"/>
                                          <w:szCs w:val="16"/>
                                        </w:rPr>
                                        <w:t>Rec</w:t>
                                      </w:r>
                                      <w:r w:rsidR="00A379F5">
                                        <w:rPr>
                                          <w:rFonts w:hAnsi="Calibri"/>
                                          <w:b/>
                                          <w:bCs/>
                                          <w:color w:val="000000" w:themeColor="text1"/>
                                          <w:kern w:val="24"/>
                                          <w:sz w:val="16"/>
                                          <w:szCs w:val="16"/>
                                        </w:rPr>
                                        <w:t>ei</w:t>
                                      </w:r>
                                      <w:r w:rsidRPr="00E36711">
                                        <w:rPr>
                                          <w:rFonts w:hAnsi="Calibri"/>
                                          <w:b/>
                                          <w:bCs/>
                                          <w:color w:val="000000" w:themeColor="text1"/>
                                          <w:kern w:val="24"/>
                                          <w:sz w:val="16"/>
                                          <w:szCs w:val="16"/>
                                        </w:rPr>
                                        <w:t>ver</w:t>
                                      </w:r>
                                    </w:p>
                                  </w:txbxContent>
                                </wps:txbx>
                                <wps:bodyPr vert="horz" rtlCol="0" anchor="t"/>
                              </wps:wsp>
                              <wps:wsp>
                                <wps:cNvPr id="184" name="Arrow: Right 184"/>
                                <wps:cNvSpPr/>
                                <wps:spPr>
                                  <a:xfrm rot="5400000">
                                    <a:off x="3023009" y="3099985"/>
                                    <a:ext cx="304624"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 name="Arrow: Right 185"/>
                                <wps:cNvSpPr/>
                                <wps:spPr>
                                  <a:xfrm>
                                    <a:off x="4121538" y="3456943"/>
                                    <a:ext cx="526661" cy="331243"/>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6" name="Arrow: Right 186"/>
                                <wps:cNvSpPr/>
                                <wps:spPr>
                                  <a:xfrm>
                                    <a:off x="6339426" y="3456372"/>
                                    <a:ext cx="526661" cy="331243"/>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7" name="Arrow: Right 187"/>
                                <wps:cNvSpPr/>
                                <wps:spPr>
                                  <a:xfrm rot="16200000">
                                    <a:off x="7496813" y="3086913"/>
                                    <a:ext cx="243642"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8" name="Rectangle 188"/>
                                <wps:cNvSpPr/>
                                <wps:spPr>
                                  <a:xfrm>
                                    <a:off x="9366630" y="2696373"/>
                                    <a:ext cx="2230233" cy="50081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CB2861" w14:textId="7059BA3B" w:rsidR="004C66D1" w:rsidRPr="00E36711" w:rsidRDefault="004C66D1" w:rsidP="00660D7C">
                                      <w:pPr>
                                        <w:spacing w:line="240" w:lineRule="auto"/>
                                        <w:contextualSpacing/>
                                        <w:rPr>
                                          <w:rFonts w:eastAsia="Times New Roman"/>
                                          <w:sz w:val="16"/>
                                          <w:szCs w:val="16"/>
                                        </w:rPr>
                                      </w:pPr>
                                      <w:r w:rsidRPr="00E36711">
                                        <w:rPr>
                                          <w:b/>
                                          <w:bCs/>
                                          <w:color w:val="000000" w:themeColor="text1"/>
                                          <w:kern w:val="24"/>
                                          <w:sz w:val="16"/>
                                          <w:szCs w:val="16"/>
                                        </w:rPr>
                                        <w:t xml:space="preserve">Throughput, </w:t>
                                      </w:r>
                                      <w:r w:rsidRPr="00E36711">
                                        <w:rPr>
                                          <w:rFonts w:hAnsi="Calibri"/>
                                          <w:b/>
                                          <w:bCs/>
                                          <w:color w:val="000000" w:themeColor="text1"/>
                                          <w:kern w:val="24"/>
                                          <w:sz w:val="16"/>
                                          <w:szCs w:val="16"/>
                                        </w:rPr>
                                        <w:t>BLER</w:t>
                                      </w:r>
                                    </w:p>
                                  </w:txbxContent>
                                </wps:txbx>
                                <wps:bodyPr vert="horz" rtlCol="0" anchor="t"/>
                              </wps:wsp>
                            </wpg:grpSp>
                            <wps:wsp>
                              <wps:cNvPr id="189" name="Arrow: Right 189"/>
                              <wps:cNvSpPr/>
                              <wps:spPr>
                                <a:xfrm>
                                  <a:off x="8357354" y="2799504"/>
                                  <a:ext cx="986424" cy="256787"/>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0" name="Arrow: Right 190"/>
                              <wps:cNvSpPr/>
                              <wps:spPr>
                                <a:xfrm rot="16200000">
                                  <a:off x="10115857" y="2268944"/>
                                  <a:ext cx="320290"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191" name="Left Brace 191"/>
                        <wps:cNvSpPr/>
                        <wps:spPr>
                          <a:xfrm>
                            <a:off x="1873076" y="2439424"/>
                            <a:ext cx="166328" cy="711685"/>
                          </a:xfrm>
                          <a:prstGeom prst="leftBrace">
                            <a:avLst/>
                          </a:prstGeom>
                          <a:ln w="76200"/>
                        </wps:spPr>
                        <wps:style>
                          <a:lnRef idx="3">
                            <a:schemeClr val="accent1"/>
                          </a:lnRef>
                          <a:fillRef idx="0">
                            <a:schemeClr val="accent1"/>
                          </a:fillRef>
                          <a:effectRef idx="2">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FD71DE6" id="Group 58" o:spid="_x0000_s1061" style="position:absolute;left:0;text-align:left;margin-left:69.75pt;margin-top:.45pt;width:468.3pt;height:155.25pt;z-index:251656704;mso-position-horizontal-relative:page;mso-width-relative:margin;mso-height-relative:margin" coordorigin="" coordsize="105401,33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">
                <v:group id="Group 142" o:spid="_x0000_s1062" style="position:absolute;width:105401;height:33665" coordorigin="" coordsize="117741,3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group id="Group 143" o:spid="_x0000_s1063" style="position:absolute;width:117741;height:25440" coordorigin="" coordsize="117741,25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oundrect id="Rectangle: Rounded Corners 144" o:spid="_x0000_s1064" style="position:absolute;width:117741;height:248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" fillcolor="#e7e6e6 [3214]" strokecolor="#1f3763 [1604]" strokeweight="1pt">
                      <v:stroke joinstyle="miter"/>
                    </v:roundrect>
                    <v:rect id="Rectangle 145" o:spid="_x0000_s1065" style="position:absolute;left:1747;top:2635;width:41404;height:20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" fillcolor="#d5dce4 [671]" strokecolor="#1f3763 [1604]" strokeweight="1pt"/>
                    <v:group id="Group 146" o:spid="_x0000_s1066" style="position:absolute;left:62871;top:2039;width:23700;height:23309" coordorigin="62787,2039" coordsize="24379,26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TextBox 33" o:spid="_x0000_s1067" type="#_x0000_t202" style="position:absolute;left:66625;top:13958;width:7368;height:14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0D278019" w14:textId="77777777" w:rsidR="004C66D1" w:rsidRPr="00E36711" w:rsidRDefault="004C66D1" w:rsidP="00660D7C">
                              <w:pPr>
                                <w:rPr>
                                  <w:sz w:val="16"/>
                                  <w:szCs w:val="16"/>
                                </w:rPr>
                              </w:pPr>
                              <w:r w:rsidRPr="00E36711">
                                <w:rPr>
                                  <w:rFonts w:ascii="Century Gothic" w:hAnsi="Century Gothic"/>
                                  <w:color w:val="000000"/>
                                  <w:kern w:val="24"/>
                                  <w:sz w:val="16"/>
                                  <w:szCs w:val="16"/>
                                </w:rPr>
                                <w:t>MPEG MIV</w:t>
                              </w:r>
                            </w:p>
                          </w:txbxContent>
                        </v:textbox>
                      </v:shape>
                      <v:rect id="Rectangle 148" o:spid="_x0000_s1068" style="position:absolute;left:63232;top:2039;width:23648;height:25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" fillcolor="#4472c4 [3204]" stroked="f" strokeweight="1pt">
                        <v:textbox>
                          <w:txbxContent>
                            <w:p w14:paraId="5EE4459C" w14:textId="77777777" w:rsidR="004C66D1" w:rsidRPr="00E36711" w:rsidRDefault="004C66D1" w:rsidP="00660D7C">
                              <w:pPr>
                                <w:jc w:val="center"/>
                                <w:rPr>
                                  <w:sz w:val="16"/>
                                  <w:szCs w:val="16"/>
                                </w:rPr>
                              </w:pPr>
                              <w:r w:rsidRPr="00E36711">
                                <w:rPr>
                                  <w:rFonts w:hAnsi="Calibri"/>
                                  <w:b/>
                                  <w:bCs/>
                                  <w:color w:val="FFFFFF" w:themeColor="background1"/>
                                  <w:kern w:val="24"/>
                                  <w:sz w:val="16"/>
                                  <w:szCs w:val="16"/>
                                </w:rPr>
                                <w:t xml:space="preserve"> </w:t>
                              </w:r>
                            </w:p>
                          </w:txbxContent>
                        </v:textbox>
                      </v:rect>
                      <v:roundrect id="Rectangle: Rounded Corners 152" o:spid="_x0000_s1069" style="position:absolute;left:62787;top:4477;width:24380;height:18231;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" filled="f" stroked="f" strokeweight="1pt">
                        <v:stroke joinstyle="miter"/>
                        <v:textbox>
                          <w:txbxContent>
                            <w:p w14:paraId="5ED966AD" w14:textId="77777777" w:rsidR="004C66D1" w:rsidRPr="00E36711" w:rsidRDefault="004C66D1" w:rsidP="00660D7C">
                              <w:pPr>
                                <w:spacing w:after="80"/>
                                <w:jc w:val="center"/>
                                <w:rPr>
                                  <w:color w:val="000000" w:themeColor="text1"/>
                                  <w:sz w:val="16"/>
                                  <w:szCs w:val="16"/>
                                </w:rPr>
                              </w:pPr>
                              <w:r w:rsidRPr="00E36711">
                                <w:rPr>
                                  <w:rFonts w:ascii="Century Gothic" w:hAnsi="Century Gothic"/>
                                  <w:b/>
                                  <w:bCs/>
                                  <w:color w:val="000000" w:themeColor="text1"/>
                                  <w:kern w:val="24"/>
                                  <w:sz w:val="16"/>
                                  <w:szCs w:val="16"/>
                                </w:rPr>
                                <w:t>Content delivery/Rendering</w:t>
                              </w:r>
                            </w:p>
                          </w:txbxContent>
                        </v:textbox>
                      </v:roundrect>
                    </v:group>
                    <v:group id="Group 153" o:spid="_x0000_s1070" style="position:absolute;left:4178;top:4504;width:35484;height:20936" coordorigin="4182,4504" coordsize="37969,23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71" style="position:absolute;left:4182;top:4504;width:37969;height:19343" coordorigin="4182,4504" coordsize="37969,1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6" o:spid="_x0000_s1072" style="position:absolute;left:4182;top:4932;width:16927;height:18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" fillcolor="black" stroked="f" strokeweight="1pt">
                          <v:fill opacity="32896f"/>
                          <v:textbox>
                            <w:txbxContent>
                              <w:p w14:paraId="5129815C" w14:textId="77777777" w:rsidR="004C66D1" w:rsidRPr="00E36711" w:rsidRDefault="004C66D1" w:rsidP="00660D7C">
                                <w:pPr>
                                  <w:jc w:val="center"/>
                                  <w:rPr>
                                    <w:rFonts w:hAnsi="Calibri"/>
                                    <w:b/>
                                    <w:bCs/>
                                    <w:color w:val="FFFFFF" w:themeColor="background1"/>
                                    <w:kern w:val="24"/>
                                    <w:sz w:val="16"/>
                                    <w:szCs w:val="16"/>
                                  </w:rPr>
                                </w:pPr>
                                <w:r w:rsidRPr="00E36711">
                                  <w:rPr>
                                    <w:rFonts w:hAnsi="Calibri"/>
                                    <w:b/>
                                    <w:bCs/>
                                    <w:color w:val="FFFFFF" w:themeColor="background1"/>
                                    <w:kern w:val="24"/>
                                    <w:sz w:val="16"/>
                                    <w:szCs w:val="16"/>
                                  </w:rPr>
                                  <w:t xml:space="preserve"> </w:t>
                                </w:r>
                              </w:p>
                              <w:p w14:paraId="075A8B23" w14:textId="46E23D62" w:rsidR="004C66D1" w:rsidRPr="00E36711" w:rsidRDefault="004C66D1" w:rsidP="00660D7C">
                                <w:pPr>
                                  <w:jc w:val="center"/>
                                  <w:rPr>
                                    <w:rFonts w:hAnsi="Calibri"/>
                                    <w:b/>
                                    <w:bCs/>
                                    <w:color w:val="000000" w:themeColor="text1"/>
                                    <w:kern w:val="24"/>
                                    <w:sz w:val="16"/>
                                    <w:szCs w:val="16"/>
                                  </w:rPr>
                                </w:pPr>
                                <w:r w:rsidRPr="00E36711">
                                  <w:rPr>
                                    <w:rFonts w:hAnsi="Calibri"/>
                                    <w:b/>
                                    <w:bCs/>
                                    <w:color w:val="000000" w:themeColor="text1"/>
                                    <w:kern w:val="24"/>
                                    <w:sz w:val="16"/>
                                    <w:szCs w:val="16"/>
                                  </w:rPr>
                                  <w:t>Services,</w:t>
                                </w:r>
                              </w:p>
                              <w:p w14:paraId="082D74F6" w14:textId="37B7202F" w:rsidR="004C66D1" w:rsidRPr="00E36711" w:rsidRDefault="004C66D1" w:rsidP="00660D7C">
                                <w:pPr>
                                  <w:jc w:val="center"/>
                                  <w:rPr>
                                    <w:color w:val="000000" w:themeColor="text1"/>
                                    <w:sz w:val="16"/>
                                    <w:szCs w:val="16"/>
                                  </w:rPr>
                                </w:pPr>
                                <w:r w:rsidRPr="00E36711">
                                  <w:rPr>
                                    <w:rFonts w:hAnsi="Calibri"/>
                                    <w:b/>
                                    <w:bCs/>
                                    <w:color w:val="000000" w:themeColor="text1"/>
                                    <w:kern w:val="24"/>
                                    <w:sz w:val="16"/>
                                    <w:szCs w:val="16"/>
                                  </w:rPr>
                                  <w:t xml:space="preserve">Content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61" o:spid="_x0000_s1073" type="#_x0000_t13" style="position:absolute;left:21173;top:11570;width:430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" adj="10800" fillcolor="#4472c4 [3204]" stroked="f" strokeweight="1pt"/>
                        <v:rect id="Rectangle 162" o:spid="_x0000_s1074" style="position:absolute;left:25224;top:4504;width:16927;height:19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" fillcolor="#4472c4 [3204]" stroked="f" strokeweight="1pt">
                          <v:textbox>
                            <w:txbxContent>
                              <w:p w14:paraId="5B47B225" w14:textId="77777777" w:rsidR="004C66D1" w:rsidRPr="00E36711" w:rsidRDefault="004C66D1" w:rsidP="00660D7C">
                                <w:pPr>
                                  <w:jc w:val="center"/>
                                  <w:rPr>
                                    <w:rFonts w:hAnsi="Calibri"/>
                                    <w:b/>
                                    <w:bCs/>
                                    <w:color w:val="FFFFFF" w:themeColor="background1"/>
                                    <w:kern w:val="24"/>
                                    <w:sz w:val="16"/>
                                    <w:szCs w:val="16"/>
                                  </w:rPr>
                                </w:pPr>
                                <w:r w:rsidRPr="00E36711">
                                  <w:rPr>
                                    <w:rFonts w:hAnsi="Calibri"/>
                                    <w:b/>
                                    <w:bCs/>
                                    <w:color w:val="FFFFFF" w:themeColor="background1"/>
                                    <w:kern w:val="24"/>
                                    <w:sz w:val="16"/>
                                    <w:szCs w:val="16"/>
                                  </w:rPr>
                                  <w:t xml:space="preserve"> </w:t>
                                </w:r>
                              </w:p>
                              <w:p w14:paraId="688A0BD5" w14:textId="77777777" w:rsidR="004C66D1" w:rsidRPr="00E36711" w:rsidRDefault="004C66D1" w:rsidP="00660D7C">
                                <w:pPr>
                                  <w:jc w:val="center"/>
                                  <w:rPr>
                                    <w:color w:val="000000" w:themeColor="text1"/>
                                    <w:sz w:val="16"/>
                                    <w:szCs w:val="16"/>
                                  </w:rPr>
                                </w:pPr>
                                <w:r w:rsidRPr="00E36711">
                                  <w:rPr>
                                    <w:rFonts w:hAnsi="Calibri"/>
                                    <w:b/>
                                    <w:bCs/>
                                    <w:color w:val="000000" w:themeColor="text1"/>
                                    <w:kern w:val="24"/>
                                    <w:sz w:val="16"/>
                                    <w:szCs w:val="16"/>
                                  </w:rPr>
                                  <w:t>Traffic model generator</w:t>
                                </w:r>
                              </w:p>
                            </w:txbxContent>
                          </v:textbox>
                        </v:rect>
                      </v:group>
                      <v:shape id="Arrow: Right 167" o:spid="_x0000_s1075" type="#_x0000_t13" style="position:absolute;left:31389;top:23977;width:4598;height:42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" adj="11539" fillcolor="#4472c4 [3204]" stroked="f" strokeweight="1pt"/>
                    </v:group>
                    <v:group id="Group 168" o:spid="_x0000_s1076" style="position:absolute;left:92268;top:934;width:20515;height:23309" coordorigin="92260,934" coordsize="21103,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TextBox 33" o:spid="_x0000_s1077" type="#_x0000_t202" style="position:absolute;left:93100;top:12853;width:7379;height:14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" filled="f" stroked="f">
                        <v:textbox>
                          <w:txbxContent>
                            <w:p w14:paraId="5593AD6F" w14:textId="77777777" w:rsidR="004C66D1" w:rsidRPr="00E36711" w:rsidRDefault="004C66D1" w:rsidP="00660D7C">
                              <w:pPr>
                                <w:rPr>
                                  <w:sz w:val="16"/>
                                  <w:szCs w:val="16"/>
                                </w:rPr>
                              </w:pPr>
                              <w:r w:rsidRPr="00E36711">
                                <w:rPr>
                                  <w:rFonts w:ascii="Century Gothic" w:hAnsi="Century Gothic"/>
                                  <w:color w:val="000000"/>
                                  <w:kern w:val="24"/>
                                  <w:sz w:val="16"/>
                                  <w:szCs w:val="16"/>
                                </w:rPr>
                                <w:t>MPEG MIV</w:t>
                              </w:r>
                            </w:p>
                          </w:txbxContent>
                        </v:textbox>
                      </v:shape>
                      <v:rect id="Rectangle 170" o:spid="_x0000_s1078" style="position:absolute;left:92548;top:934;width:20815;height:25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" fillcolor="#4472c4 [3204]" stroked="f" strokeweight="1pt"/>
                      <v:roundrect id="Rectangle: Rounded Corners 171" o:spid="_x0000_s1079" style="position:absolute;left:92260;top:6212;width:20815;height:13627;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" filled="f" stroked="f" strokeweight="1pt">
                        <v:stroke joinstyle="miter"/>
                        <v:textbox>
                          <w:txbxContent>
                            <w:p w14:paraId="214A0D82" w14:textId="77777777" w:rsidR="004C66D1" w:rsidRPr="00E36711" w:rsidRDefault="004C66D1" w:rsidP="00660D7C">
                              <w:pPr>
                                <w:spacing w:after="80"/>
                                <w:jc w:val="center"/>
                                <w:rPr>
                                  <w:rFonts w:ascii="Century Gothic" w:hAnsi="Century Gothic"/>
                                  <w:b/>
                                  <w:bCs/>
                                  <w:color w:val="000000" w:themeColor="text1"/>
                                  <w:kern w:val="24"/>
                                  <w:sz w:val="16"/>
                                  <w:szCs w:val="16"/>
                                </w:rPr>
                              </w:pPr>
                              <w:r w:rsidRPr="00E36711">
                                <w:rPr>
                                  <w:rFonts w:ascii="Century Gothic" w:hAnsi="Century Gothic"/>
                                  <w:b/>
                                  <w:bCs/>
                                  <w:color w:val="000000" w:themeColor="text1"/>
                                  <w:kern w:val="24"/>
                                  <w:sz w:val="16"/>
                                  <w:szCs w:val="16"/>
                                </w:rPr>
                                <w:t xml:space="preserve">Matching RAN </w:t>
                              </w:r>
                              <w:proofErr w:type="gramStart"/>
                              <w:r w:rsidRPr="00E36711">
                                <w:rPr>
                                  <w:rFonts w:ascii="Century Gothic" w:hAnsi="Century Gothic"/>
                                  <w:b/>
                                  <w:bCs/>
                                  <w:color w:val="000000" w:themeColor="text1"/>
                                  <w:kern w:val="24"/>
                                  <w:sz w:val="16"/>
                                  <w:szCs w:val="16"/>
                                </w:rPr>
                                <w:t>KPI  to</w:t>
                              </w:r>
                              <w:proofErr w:type="gramEnd"/>
                            </w:p>
                            <w:p w14:paraId="30F4F4F7" w14:textId="77777777" w:rsidR="004C66D1" w:rsidRPr="00E36711" w:rsidRDefault="004C66D1" w:rsidP="00660D7C">
                              <w:pPr>
                                <w:spacing w:after="80"/>
                                <w:jc w:val="center"/>
                                <w:rPr>
                                  <w:rFonts w:ascii="Century Gothic" w:hAnsi="Century Gothic"/>
                                  <w:b/>
                                  <w:bCs/>
                                  <w:color w:val="000000" w:themeColor="text1"/>
                                  <w:kern w:val="24"/>
                                  <w:sz w:val="16"/>
                                  <w:szCs w:val="16"/>
                                </w:rPr>
                              </w:pPr>
                              <w:proofErr w:type="spellStart"/>
                              <w:r w:rsidRPr="00E36711">
                                <w:rPr>
                                  <w:rFonts w:ascii="Century Gothic" w:hAnsi="Century Gothic"/>
                                  <w:b/>
                                  <w:bCs/>
                                  <w:color w:val="000000" w:themeColor="text1"/>
                                  <w:kern w:val="24"/>
                                  <w:sz w:val="16"/>
                                  <w:szCs w:val="16"/>
                                </w:rPr>
                                <w:t>QoE</w:t>
                              </w:r>
                              <w:proofErr w:type="spellEnd"/>
                              <w:r w:rsidRPr="00E36711">
                                <w:rPr>
                                  <w:rFonts w:ascii="Century Gothic" w:hAnsi="Century Gothic"/>
                                  <w:b/>
                                  <w:bCs/>
                                  <w:color w:val="000000" w:themeColor="text1"/>
                                  <w:kern w:val="24"/>
                                  <w:sz w:val="16"/>
                                  <w:szCs w:val="16"/>
                                </w:rPr>
                                <w:t xml:space="preserve"> </w:t>
                              </w:r>
                            </w:p>
                          </w:txbxContent>
                        </v:textbox>
                      </v:roundrect>
                    </v:group>
                    <v:shape id="Arrow: Right 172" o:spid="_x0000_s1080" type="#_x0000_t13" style="position:absolute;left:86078;top:10183;width:6658;height:3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" adj="16349" fillcolor="#4472c4 [3204]" stroked="f" strokeweight="1pt"/>
                  </v:group>
                  <v:group id="Group 173" o:spid="_x0000_s1081" style="position:absolute;top:23089;width:117741;height:16333" coordorigin=",23089" coordsize="117741,1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oundrect id="Rectangle: Rounded Corners 174" o:spid="_x0000_s1082" style="position:absolute;top:25699;width:117741;height:137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" fillcolor="#bfbfbf" strokecolor="#1f3763 [1604]" strokeweight="1pt">
                      <v:stroke joinstyle="miter"/>
                    </v:roundrect>
                    <v:group id="Group 175" o:spid="_x0000_s1083" style="position:absolute;left:694;top:23089;width:115274;height:15409" coordorigin="694,23089" coordsize="115273,15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Arrow: Right 176" o:spid="_x0000_s1084" type="#_x0000_t13" style="position:absolute;left:74815;top:24275;width:2436;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" adj="10800" fillcolor="#4472c4 [3204]" stroked="f" strokeweight="1pt"/>
                      <v:group id="Group 177" o:spid="_x0000_s1085" style="position:absolute;left:694;top:26963;width:115274;height:11535" coordorigin="694,26963" coordsize="115273,11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086" style="position:absolute;left:23053;top:27452;width:18162;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" fillcolor="#ffc000" stroked="f" strokeweight="1pt">
                          <v:textbox>
                            <w:txbxContent>
                              <w:p w14:paraId="372993DA" w14:textId="77777777" w:rsidR="004C66D1" w:rsidRPr="006157F0" w:rsidRDefault="004C66D1" w:rsidP="00660D7C">
                                <w:pPr>
                                  <w:jc w:val="center"/>
                                  <w:rPr>
                                    <w:sz w:val="16"/>
                                    <w:szCs w:val="16"/>
                                  </w:rPr>
                                </w:pPr>
                                <w:r w:rsidRPr="006157F0">
                                  <w:rPr>
                                    <w:rFonts w:hAnsi="Calibri"/>
                                    <w:b/>
                                    <w:bCs/>
                                    <w:color w:val="000000" w:themeColor="text1"/>
                                    <w:kern w:val="24"/>
                                    <w:sz w:val="16"/>
                                    <w:szCs w:val="16"/>
                                  </w:rPr>
                                  <w:t>TX Scheduler</w:t>
                                </w:r>
                              </w:p>
                            </w:txbxContent>
                          </v:textbox>
                        </v:rect>
                        <v:rect id="Rectangle 179" o:spid="_x0000_s1087" style="position:absolute;left:694;top:27452;width:14643;height:10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" fillcolor="#ffc000" stroked="f" strokeweight="1pt">
                          <v:textbox>
                            <w:txbxContent>
                              <w:p w14:paraId="6733CCF6" w14:textId="77777777" w:rsidR="004C66D1" w:rsidRPr="006157F0" w:rsidRDefault="004C66D1" w:rsidP="00660D7C">
                                <w:pPr>
                                  <w:jc w:val="center"/>
                                  <w:rPr>
                                    <w:sz w:val="16"/>
                                    <w:szCs w:val="16"/>
                                  </w:rPr>
                                </w:pPr>
                                <w:r w:rsidRPr="006157F0">
                                  <w:rPr>
                                    <w:rFonts w:hAnsi="Calibri"/>
                                    <w:b/>
                                    <w:bCs/>
                                    <w:color w:val="000000" w:themeColor="text1"/>
                                    <w:kern w:val="24"/>
                                    <w:sz w:val="16"/>
                                    <w:szCs w:val="16"/>
                                  </w:rPr>
                                  <w:t>Assumptions on air interface</w:t>
                                </w:r>
                              </w:p>
                            </w:txbxContent>
                          </v:textbox>
                        </v:rect>
                        <v:rect id="Rectangle 180" o:spid="_x0000_s1088" style="position:absolute;left:23053;top:34472;width:18162;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" fillcolor="#ffc000" stroked="f" strokeweight="1pt">
                          <v:textbox>
                            <w:txbxContent>
                              <w:p w14:paraId="59DCC429" w14:textId="77777777" w:rsidR="004C66D1" w:rsidRPr="00E36711" w:rsidRDefault="004C66D1" w:rsidP="00660D7C">
                                <w:pPr>
                                  <w:jc w:val="center"/>
                                  <w:rPr>
                                    <w:sz w:val="16"/>
                                    <w:szCs w:val="16"/>
                                  </w:rPr>
                                </w:pPr>
                                <w:r w:rsidRPr="00E36711">
                                  <w:rPr>
                                    <w:rFonts w:hAnsi="Calibri"/>
                                    <w:b/>
                                    <w:bCs/>
                                    <w:color w:val="000000" w:themeColor="text1"/>
                                    <w:kern w:val="24"/>
                                    <w:sz w:val="16"/>
                                    <w:szCs w:val="16"/>
                                  </w:rPr>
                                  <w:t>Transmitter</w:t>
                                </w:r>
                              </w:p>
                            </w:txbxContent>
                          </v:textbox>
                        </v:rect>
                        <v:rect id="Rectangle 181" o:spid="_x0000_s1089" style="position:absolute;left:46526;top:34191;width:16780;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" fillcolor="#ffc000" stroked="f" strokeweight="1pt">
                          <v:textbox>
                            <w:txbxContent>
                              <w:p w14:paraId="0D5F3ED9" w14:textId="77777777" w:rsidR="004C66D1" w:rsidRPr="00E36711" w:rsidRDefault="004C66D1" w:rsidP="00660D7C">
                                <w:pPr>
                                  <w:jc w:val="center"/>
                                  <w:rPr>
                                    <w:sz w:val="16"/>
                                    <w:szCs w:val="16"/>
                                  </w:rPr>
                                </w:pPr>
                                <w:r w:rsidRPr="00E36711">
                                  <w:rPr>
                                    <w:rFonts w:hAnsi="Calibri"/>
                                    <w:b/>
                                    <w:bCs/>
                                    <w:color w:val="000000" w:themeColor="text1"/>
                                    <w:kern w:val="24"/>
                                    <w:sz w:val="16"/>
                                    <w:szCs w:val="16"/>
                                  </w:rPr>
                                  <w:t>Channel</w:t>
                                </w:r>
                              </w:p>
                            </w:txbxContent>
                          </v:textbox>
                        </v:rect>
                        <v:rect id="Rectangle 182" o:spid="_x0000_s1090" style="position:absolute;left:68931;top:34088;width:14614;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" fillcolor="#ffc000" stroked="f" strokeweight="1pt">
                          <v:textbox>
                            <w:txbxContent>
                              <w:p w14:paraId="4266B9C0" w14:textId="77777777" w:rsidR="004C66D1" w:rsidRPr="006157F0" w:rsidRDefault="004C66D1" w:rsidP="00660D7C">
                                <w:pPr>
                                  <w:jc w:val="center"/>
                                  <w:rPr>
                                    <w:sz w:val="16"/>
                                    <w:szCs w:val="16"/>
                                  </w:rPr>
                                </w:pPr>
                                <w:r w:rsidRPr="006157F0">
                                  <w:rPr>
                                    <w:rFonts w:hAnsi="Calibri"/>
                                    <w:b/>
                                    <w:bCs/>
                                    <w:color w:val="000000" w:themeColor="text1"/>
                                    <w:kern w:val="24"/>
                                    <w:sz w:val="16"/>
                                    <w:szCs w:val="16"/>
                                  </w:rPr>
                                  <w:t>RX Scheduler</w:t>
                                </w:r>
                              </w:p>
                            </w:txbxContent>
                          </v:textbox>
                        </v:rect>
                        <v:rect id="Rectangle 183" o:spid="_x0000_s1091" style="position:absolute;left:68490;top:27583;width:1515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" fillcolor="#ffc000" stroked="f" strokeweight="1pt">
                          <v:textbox>
                            <w:txbxContent>
                              <w:p w14:paraId="29A2194D" w14:textId="4D6D7C96" w:rsidR="004C66D1" w:rsidRPr="00E36711" w:rsidRDefault="004C66D1" w:rsidP="00660D7C">
                                <w:pPr>
                                  <w:jc w:val="center"/>
                                  <w:rPr>
                                    <w:sz w:val="16"/>
                                    <w:szCs w:val="16"/>
                                  </w:rPr>
                                </w:pPr>
                                <w:r w:rsidRPr="00E36711">
                                  <w:rPr>
                                    <w:rFonts w:hAnsi="Calibri"/>
                                    <w:b/>
                                    <w:bCs/>
                                    <w:color w:val="000000" w:themeColor="text1"/>
                                    <w:kern w:val="24"/>
                                    <w:sz w:val="16"/>
                                    <w:szCs w:val="16"/>
                                  </w:rPr>
                                  <w:t>Rec</w:t>
                                </w:r>
                                <w:r w:rsidR="00A379F5">
                                  <w:rPr>
                                    <w:rFonts w:hAnsi="Calibri"/>
                                    <w:b/>
                                    <w:bCs/>
                                    <w:color w:val="000000" w:themeColor="text1"/>
                                    <w:kern w:val="24"/>
                                    <w:sz w:val="16"/>
                                    <w:szCs w:val="16"/>
                                  </w:rPr>
                                  <w:t>ei</w:t>
                                </w:r>
                                <w:r w:rsidRPr="00E36711">
                                  <w:rPr>
                                    <w:rFonts w:hAnsi="Calibri"/>
                                    <w:b/>
                                    <w:bCs/>
                                    <w:color w:val="000000" w:themeColor="text1"/>
                                    <w:kern w:val="24"/>
                                    <w:sz w:val="16"/>
                                    <w:szCs w:val="16"/>
                                  </w:rPr>
                                  <w:t>ver</w:t>
                                </w:r>
                              </w:p>
                            </w:txbxContent>
                          </v:textbox>
                        </v:rect>
                        <v:shape id="Arrow: Right 184" o:spid="_x0000_s1092" type="#_x0000_t13" style="position:absolute;left:30230;top:30999;width:3046;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" adj="10800" fillcolor="#4472c4 [3204]" stroked="f" strokeweight="1pt"/>
                        <v:shape id="Arrow: Right 185" o:spid="_x0000_s1093" type="#_x0000_t13" style="position:absolute;left:41215;top:34569;width:5266;height:3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" adj="14807" fillcolor="#4472c4 [3204]" stroked="f" strokeweight="1pt"/>
                        <v:shape id="Arrow: Right 186" o:spid="_x0000_s1094" type="#_x0000_t13" style="position:absolute;left:63394;top:34563;width:5266;height:3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" adj="14807" fillcolor="#4472c4 [3204]" stroked="f" strokeweight="1pt"/>
                        <v:shape id="Arrow: Right 187" o:spid="_x0000_s1095" type="#_x0000_t13" style="position:absolute;left:74968;top:30868;width:2436;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" adj="10800" fillcolor="#4472c4 [3204]" stroked="f" strokeweight="1pt"/>
                        <v:rect id="Rectangle 188" o:spid="_x0000_s1096" style="position:absolute;left:93666;top:26963;width:22302;height:5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" fillcolor="#ffc000" stroked="f" strokeweight="1pt">
                          <v:textbox>
                            <w:txbxContent>
                              <w:p w14:paraId="13CB2861" w14:textId="7059BA3B" w:rsidR="004C66D1" w:rsidRPr="00E36711" w:rsidRDefault="004C66D1" w:rsidP="00660D7C">
                                <w:pPr>
                                  <w:spacing w:line="240" w:lineRule="auto"/>
                                  <w:contextualSpacing/>
                                  <w:rPr>
                                    <w:rFonts w:eastAsia="Times New Roman"/>
                                    <w:sz w:val="16"/>
                                    <w:szCs w:val="16"/>
                                  </w:rPr>
                                </w:pPr>
                                <w:r w:rsidRPr="00E36711">
                                  <w:rPr>
                                    <w:b/>
                                    <w:bCs/>
                                    <w:color w:val="000000" w:themeColor="text1"/>
                                    <w:kern w:val="24"/>
                                    <w:sz w:val="16"/>
                                    <w:szCs w:val="16"/>
                                  </w:rPr>
                                  <w:t xml:space="preserve">Throughput, </w:t>
                                </w:r>
                                <w:r w:rsidRPr="00E36711">
                                  <w:rPr>
                                    <w:rFonts w:hAnsi="Calibri"/>
                                    <w:b/>
                                    <w:bCs/>
                                    <w:color w:val="000000" w:themeColor="text1"/>
                                    <w:kern w:val="24"/>
                                    <w:sz w:val="16"/>
                                    <w:szCs w:val="16"/>
                                  </w:rPr>
                                  <w:t>BLER</w:t>
                                </w:r>
                              </w:p>
                            </w:txbxContent>
                          </v:textbox>
                        </v:rect>
                      </v:group>
                      <v:shape id="Arrow: Right 189" o:spid="_x0000_s1097" type="#_x0000_t13" style="position:absolute;left:83573;top:27995;width:9864;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" adj="18789" fillcolor="#4472c4 [3204]" stroked="f" strokeweight="1pt"/>
                      <v:shape id="Arrow: Right 190" o:spid="_x0000_s1098" type="#_x0000_t13" style="position:absolute;left:101158;top:22689;width:3203;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" adj="10800" fillcolor="#4472c4 [3204]" stroked="f" strokeweight="1pt"/>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91" o:spid="_x0000_s1099" type="#_x0000_t87" style="position:absolute;left:18730;top:24394;width:1664;height:7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" adj="421" strokecolor="#4472c4 [3204]" strokeweight="6pt">
                  <v:stroke joinstyle="miter"/>
                </v:shape>
                <w10:wrap anchorx="page"/>
              </v:group>
            </w:pict>
          </mc:Fallback>
        </mc:AlternateContent>
      </w:r>
    </w:p>
    <w:p w14:paraId="002C7AB2" w14:textId="0E993AD2" w:rsidR="00AC6F07" w:rsidRDefault="00AC6F07" w:rsidP="00660D7C">
      <w:pPr>
        <w:jc w:val="both"/>
        <w:rPr>
          <w:rFonts w:ascii="Arial" w:hAnsi="Arial" w:cs="Arial"/>
          <w:sz w:val="20"/>
          <w:szCs w:val="20"/>
        </w:rPr>
      </w:pPr>
    </w:p>
    <w:p w14:paraId="42B42B73" w14:textId="77777777" w:rsidR="00AC6F07" w:rsidRDefault="00AC6F07" w:rsidP="00660D7C">
      <w:pPr>
        <w:jc w:val="both"/>
        <w:rPr>
          <w:rFonts w:ascii="Arial" w:hAnsi="Arial" w:cs="Arial"/>
          <w:sz w:val="20"/>
          <w:szCs w:val="20"/>
        </w:rPr>
      </w:pPr>
    </w:p>
    <w:p w14:paraId="5080DE51" w14:textId="1AF5BEA6" w:rsidR="00660D7C" w:rsidRDefault="00660D7C" w:rsidP="00660D7C">
      <w:pPr>
        <w:jc w:val="both"/>
        <w:rPr>
          <w:rFonts w:ascii="Arial" w:hAnsi="Arial" w:cs="Arial"/>
          <w:sz w:val="20"/>
          <w:szCs w:val="20"/>
        </w:rPr>
      </w:pPr>
    </w:p>
    <w:p w14:paraId="256E06A0" w14:textId="7AD8DA8B" w:rsidR="00660D7C" w:rsidRDefault="00660D7C" w:rsidP="00660D7C">
      <w:pPr>
        <w:jc w:val="both"/>
        <w:rPr>
          <w:rFonts w:ascii="Arial" w:hAnsi="Arial" w:cs="Arial"/>
          <w:sz w:val="20"/>
          <w:szCs w:val="20"/>
        </w:rPr>
      </w:pPr>
    </w:p>
    <w:p w14:paraId="0356D934" w14:textId="30CCDF40" w:rsidR="00660D7C" w:rsidRDefault="00660D7C" w:rsidP="00660D7C">
      <w:pPr>
        <w:jc w:val="both"/>
        <w:rPr>
          <w:rFonts w:ascii="Arial" w:hAnsi="Arial" w:cs="Arial"/>
          <w:sz w:val="20"/>
          <w:szCs w:val="20"/>
        </w:rPr>
      </w:pPr>
    </w:p>
    <w:p w14:paraId="21E24099" w14:textId="12BABFD2" w:rsidR="00660D7C" w:rsidRDefault="00660D7C" w:rsidP="00660D7C">
      <w:pPr>
        <w:jc w:val="both"/>
        <w:rPr>
          <w:rFonts w:ascii="Arial" w:hAnsi="Arial" w:cs="Arial"/>
          <w:sz w:val="20"/>
          <w:szCs w:val="20"/>
        </w:rPr>
      </w:pPr>
    </w:p>
    <w:p w14:paraId="25C7C2BE" w14:textId="109C2480" w:rsidR="00660D7C" w:rsidRDefault="00E7711C" w:rsidP="00660D7C">
      <w:pPr>
        <w:jc w:val="both"/>
        <w:rPr>
          <w:rFonts w:ascii="Arial" w:hAnsi="Arial" w:cs="Arial"/>
          <w:sz w:val="20"/>
          <w:szCs w:val="20"/>
        </w:rPr>
      </w:pPr>
      <w:r>
        <w:rPr>
          <w:noProof/>
        </w:rPr>
        <mc:AlternateContent>
          <mc:Choice Requires="wps">
            <w:drawing>
              <wp:anchor distT="0" distB="0" distL="114300" distR="114300" simplePos="0" relativeHeight="251662848" behindDoc="0" locked="0" layoutInCell="1" allowOverlap="1" wp14:anchorId="54760160" wp14:editId="76B15D97">
                <wp:simplePos x="0" y="0"/>
                <wp:positionH relativeFrom="margin">
                  <wp:posOffset>1720850</wp:posOffset>
                </wp:positionH>
                <wp:positionV relativeFrom="paragraph">
                  <wp:posOffset>184150</wp:posOffset>
                </wp:positionV>
                <wp:extent cx="2349500" cy="23495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2349500" cy="234950"/>
                        </a:xfrm>
                        <a:prstGeom prst="rect">
                          <a:avLst/>
                        </a:prstGeom>
                        <a:solidFill>
                          <a:prstClr val="white"/>
                        </a:solidFill>
                        <a:ln>
                          <a:noFill/>
                        </a:ln>
                      </wps:spPr>
                      <wps:txbx>
                        <w:txbxContent>
                          <w:p w14:paraId="741FC194" w14:textId="1CDEC61C" w:rsidR="004C66D1" w:rsidRPr="00255BCB" w:rsidRDefault="004C66D1" w:rsidP="00E36711">
                            <w:pPr>
                              <w:pStyle w:val="Caption"/>
                              <w:jc w:val="center"/>
                              <w:rPr>
                                <w:noProof/>
                                <w:sz w:val="20"/>
                                <w:szCs w:val="20"/>
                              </w:rPr>
                            </w:pPr>
                            <w:r w:rsidRPr="00255BCB">
                              <w:rPr>
                                <w:sz w:val="20"/>
                                <w:szCs w:val="20"/>
                              </w:rPr>
                              <w:t xml:space="preserve">Figure </w:t>
                            </w:r>
                            <w:proofErr w:type="gramStart"/>
                            <w:r>
                              <w:rPr>
                                <w:sz w:val="20"/>
                                <w:szCs w:val="20"/>
                              </w:rPr>
                              <w:t>2</w:t>
                            </w:r>
                            <w:r w:rsidRPr="00255BCB">
                              <w:rPr>
                                <w:sz w:val="20"/>
                                <w:szCs w:val="20"/>
                              </w:rPr>
                              <w:t xml:space="preserve"> </w:t>
                            </w:r>
                            <w:r>
                              <w:rPr>
                                <w:sz w:val="20"/>
                                <w:szCs w:val="20"/>
                              </w:rPr>
                              <w:t>:</w:t>
                            </w:r>
                            <w:proofErr w:type="gramEnd"/>
                            <w:r>
                              <w:rPr>
                                <w:sz w:val="20"/>
                                <w:szCs w:val="20"/>
                              </w:rPr>
                              <w:t xml:space="preserve"> </w:t>
                            </w:r>
                            <w:r w:rsidRPr="00521824">
                              <w:rPr>
                                <w:rFonts w:asciiTheme="majorHAnsi" w:hAnsiTheme="majorHAnsi" w:cs="Arial"/>
                                <w:sz w:val="20"/>
                                <w:szCs w:val="20"/>
                              </w:rPr>
                              <w:t>Block diagram for link evaluation</w:t>
                            </w:r>
                            <w:r w:rsidRPr="00255BCB" w:rsidDel="006157F0">
                              <w:rPr>
                                <w:b w:val="0"/>
                                <w:bCs w:val="0"/>
                                <w:sz w:val="20"/>
                                <w:szCs w:val="20"/>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60160" id="Text Box 29" o:spid="_x0000_s1100" type="#_x0000_t202" style="position:absolute;left:0;text-align:left;margin-left:135.5pt;margin-top:14.5pt;width:185pt;height:18.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" stroked="f">
                <v:textbox inset="0,0,0,0">
                  <w:txbxContent>
                    <w:p w14:paraId="741FC194" w14:textId="1CDEC61C" w:rsidR="004C66D1" w:rsidRPr="00255BCB" w:rsidRDefault="004C66D1" w:rsidP="00E36711">
                      <w:pPr>
                        <w:pStyle w:val="Caption"/>
                        <w:jc w:val="center"/>
                        <w:rPr>
                          <w:noProof/>
                          <w:sz w:val="20"/>
                          <w:szCs w:val="20"/>
                        </w:rPr>
                      </w:pPr>
                      <w:r w:rsidRPr="00255BCB">
                        <w:rPr>
                          <w:sz w:val="20"/>
                          <w:szCs w:val="20"/>
                        </w:rPr>
                        <w:t xml:space="preserve">Figure </w:t>
                      </w:r>
                      <w:proofErr w:type="gramStart"/>
                      <w:r>
                        <w:rPr>
                          <w:sz w:val="20"/>
                          <w:szCs w:val="20"/>
                        </w:rPr>
                        <w:t>2</w:t>
                      </w:r>
                      <w:r w:rsidRPr="00255BCB">
                        <w:rPr>
                          <w:sz w:val="20"/>
                          <w:szCs w:val="20"/>
                        </w:rPr>
                        <w:t xml:space="preserve"> </w:t>
                      </w:r>
                      <w:r>
                        <w:rPr>
                          <w:sz w:val="20"/>
                          <w:szCs w:val="20"/>
                        </w:rPr>
                        <w:t>:</w:t>
                      </w:r>
                      <w:proofErr w:type="gramEnd"/>
                      <w:r>
                        <w:rPr>
                          <w:sz w:val="20"/>
                          <w:szCs w:val="20"/>
                        </w:rPr>
                        <w:t xml:space="preserve"> </w:t>
                      </w:r>
                      <w:r w:rsidRPr="00521824">
                        <w:rPr>
                          <w:rFonts w:asciiTheme="majorHAnsi" w:hAnsiTheme="majorHAnsi" w:cs="Arial"/>
                          <w:sz w:val="20"/>
                          <w:szCs w:val="20"/>
                        </w:rPr>
                        <w:t>Block diagram for link evaluation</w:t>
                      </w:r>
                      <w:r w:rsidRPr="00255BCB" w:rsidDel="006157F0">
                        <w:rPr>
                          <w:b w:val="0"/>
                          <w:bCs w:val="0"/>
                          <w:sz w:val="20"/>
                          <w:szCs w:val="20"/>
                        </w:rPr>
                        <w:t xml:space="preserve"> </w:t>
                      </w:r>
                    </w:p>
                  </w:txbxContent>
                </v:textbox>
                <w10:wrap anchorx="margin"/>
              </v:shape>
            </w:pict>
          </mc:Fallback>
        </mc:AlternateContent>
      </w:r>
    </w:p>
    <w:p w14:paraId="43C0D694" w14:textId="4AE77E2C" w:rsidR="00E7711C" w:rsidRDefault="00E7711C" w:rsidP="00660D7C">
      <w:pPr>
        <w:jc w:val="both"/>
        <w:rPr>
          <w:rFonts w:ascii="Arial" w:hAnsi="Arial" w:cs="Arial"/>
          <w:sz w:val="20"/>
          <w:szCs w:val="20"/>
        </w:rPr>
      </w:pPr>
    </w:p>
    <w:p w14:paraId="06515A7B" w14:textId="2C1648B9" w:rsidR="006728F9" w:rsidRDefault="00AD38FB" w:rsidP="006728F9">
      <w:pPr>
        <w:jc w:val="both"/>
        <w:rPr>
          <w:rFonts w:ascii="Arial" w:hAnsi="Arial" w:cs="Arial"/>
          <w:sz w:val="20"/>
          <w:szCs w:val="20"/>
        </w:rPr>
      </w:pPr>
      <w:r>
        <w:rPr>
          <w:rFonts w:ascii="Arial" w:hAnsi="Arial" w:cs="Arial"/>
          <w:sz w:val="20"/>
          <w:szCs w:val="20"/>
        </w:rPr>
        <w:t>Given a traffic mode</w:t>
      </w:r>
      <w:r w:rsidR="00D07C74">
        <w:rPr>
          <w:rFonts w:ascii="Arial" w:hAnsi="Arial" w:cs="Arial"/>
          <w:sz w:val="20"/>
          <w:szCs w:val="20"/>
        </w:rPr>
        <w:t xml:space="preserve">l, in point-to-point transmission, the scheduler determines the modulation and channel coding </w:t>
      </w:r>
      <w:r w:rsidR="00737CE0">
        <w:rPr>
          <w:rFonts w:ascii="Arial" w:hAnsi="Arial" w:cs="Arial"/>
          <w:sz w:val="20"/>
          <w:szCs w:val="20"/>
        </w:rPr>
        <w:t>as well as the physical (time/frequency) resources for transmission of a data packet. The scheduler allocates resources based on a quality of index (</w:t>
      </w:r>
      <w:proofErr w:type="gramStart"/>
      <w:r w:rsidR="00737CE0">
        <w:rPr>
          <w:rFonts w:ascii="Arial" w:hAnsi="Arial" w:cs="Arial"/>
          <w:sz w:val="20"/>
          <w:szCs w:val="20"/>
        </w:rPr>
        <w:t>e.</w:t>
      </w:r>
      <w:r w:rsidR="00014528">
        <w:rPr>
          <w:rFonts w:ascii="Arial" w:hAnsi="Arial" w:cs="Arial"/>
          <w:sz w:val="20"/>
          <w:szCs w:val="20"/>
        </w:rPr>
        <w:t>g</w:t>
      </w:r>
      <w:r w:rsidR="00737CE0">
        <w:rPr>
          <w:rFonts w:ascii="Arial" w:hAnsi="Arial" w:cs="Arial"/>
          <w:sz w:val="20"/>
          <w:szCs w:val="20"/>
        </w:rPr>
        <w:t>.</w:t>
      </w:r>
      <w:proofErr w:type="gramEnd"/>
      <w:r w:rsidR="00737CE0">
        <w:rPr>
          <w:rFonts w:ascii="Arial" w:hAnsi="Arial" w:cs="Arial"/>
          <w:sz w:val="20"/>
          <w:szCs w:val="20"/>
        </w:rPr>
        <w:t xml:space="preserve"> CQI, </w:t>
      </w:r>
      <w:r w:rsidR="00295126">
        <w:rPr>
          <w:rFonts w:ascii="Arial" w:hAnsi="Arial" w:cs="Arial"/>
          <w:sz w:val="20"/>
          <w:szCs w:val="20"/>
        </w:rPr>
        <w:t>target</w:t>
      </w:r>
      <w:r w:rsidR="00737CE0">
        <w:rPr>
          <w:rFonts w:ascii="Arial" w:hAnsi="Arial" w:cs="Arial"/>
          <w:sz w:val="20"/>
          <w:szCs w:val="20"/>
        </w:rPr>
        <w:t xml:space="preserve"> BLER, throughput, </w:t>
      </w:r>
      <w:proofErr w:type="spellStart"/>
      <w:r w:rsidR="00737CE0">
        <w:rPr>
          <w:rFonts w:ascii="Arial" w:hAnsi="Arial" w:cs="Arial"/>
          <w:sz w:val="20"/>
          <w:szCs w:val="20"/>
        </w:rPr>
        <w:t>etc</w:t>
      </w:r>
      <w:proofErr w:type="spellEnd"/>
      <w:r w:rsidR="00737CE0">
        <w:rPr>
          <w:rFonts w:ascii="Arial" w:hAnsi="Arial" w:cs="Arial"/>
          <w:sz w:val="20"/>
          <w:szCs w:val="20"/>
        </w:rPr>
        <w:t xml:space="preserve"> …) assigned to the data packet such that </w:t>
      </w:r>
      <w:r w:rsidR="006728F9">
        <w:rPr>
          <w:rFonts w:ascii="Arial" w:hAnsi="Arial" w:cs="Arial"/>
          <w:sz w:val="20"/>
          <w:szCs w:val="20"/>
        </w:rPr>
        <w:t xml:space="preserve">the packet is delivered </w:t>
      </w:r>
      <w:r w:rsidR="001F264A">
        <w:rPr>
          <w:rFonts w:ascii="Arial" w:hAnsi="Arial" w:cs="Arial"/>
          <w:sz w:val="20"/>
          <w:szCs w:val="20"/>
        </w:rPr>
        <w:t>with the</w:t>
      </w:r>
      <w:r w:rsidR="006728F9">
        <w:rPr>
          <w:rFonts w:ascii="Arial" w:hAnsi="Arial" w:cs="Arial"/>
          <w:sz w:val="20"/>
          <w:szCs w:val="20"/>
        </w:rPr>
        <w:t xml:space="preserve"> required </w:t>
      </w:r>
      <w:r w:rsidR="001F264A">
        <w:rPr>
          <w:rFonts w:ascii="Arial" w:hAnsi="Arial" w:cs="Arial"/>
          <w:sz w:val="20"/>
          <w:szCs w:val="20"/>
        </w:rPr>
        <w:t>quality of service</w:t>
      </w:r>
      <w:r w:rsidR="004958FF">
        <w:rPr>
          <w:rFonts w:ascii="Arial" w:hAnsi="Arial" w:cs="Arial"/>
          <w:sz w:val="20"/>
          <w:szCs w:val="20"/>
        </w:rPr>
        <w:t xml:space="preserve"> (QoS)</w:t>
      </w:r>
      <w:r w:rsidR="001F264A">
        <w:rPr>
          <w:rFonts w:ascii="Arial" w:hAnsi="Arial" w:cs="Arial"/>
          <w:sz w:val="20"/>
          <w:szCs w:val="20"/>
        </w:rPr>
        <w:t xml:space="preserve">. In multipoint transmission where the channel is shared among multiple UEs, the scheduler </w:t>
      </w:r>
      <w:r w:rsidR="00ED0454">
        <w:rPr>
          <w:rFonts w:ascii="Arial" w:hAnsi="Arial" w:cs="Arial"/>
          <w:sz w:val="20"/>
          <w:szCs w:val="20"/>
        </w:rPr>
        <w:t>allocates</w:t>
      </w:r>
      <w:r w:rsidR="001F264A">
        <w:rPr>
          <w:rFonts w:ascii="Arial" w:hAnsi="Arial" w:cs="Arial"/>
          <w:sz w:val="20"/>
          <w:szCs w:val="20"/>
        </w:rPr>
        <w:t xml:space="preserve"> resources to </w:t>
      </w:r>
      <w:r w:rsidR="00295126">
        <w:rPr>
          <w:rFonts w:ascii="Arial" w:hAnsi="Arial" w:cs="Arial"/>
          <w:sz w:val="20"/>
          <w:szCs w:val="20"/>
        </w:rPr>
        <w:t>each</w:t>
      </w:r>
      <w:r w:rsidR="001F264A">
        <w:rPr>
          <w:rFonts w:ascii="Arial" w:hAnsi="Arial" w:cs="Arial"/>
          <w:sz w:val="20"/>
          <w:szCs w:val="20"/>
        </w:rPr>
        <w:t xml:space="preserve"> UE </w:t>
      </w:r>
      <w:r w:rsidR="00295126">
        <w:rPr>
          <w:rFonts w:ascii="Arial" w:hAnsi="Arial" w:cs="Arial"/>
          <w:sz w:val="20"/>
          <w:szCs w:val="20"/>
        </w:rPr>
        <w:t>depending on</w:t>
      </w:r>
      <w:r w:rsidR="00ED0454">
        <w:rPr>
          <w:rFonts w:ascii="Arial" w:hAnsi="Arial" w:cs="Arial"/>
          <w:sz w:val="20"/>
          <w:szCs w:val="20"/>
        </w:rPr>
        <w:t xml:space="preserve"> the radio-link quality</w:t>
      </w:r>
      <w:r w:rsidR="00295126">
        <w:rPr>
          <w:rFonts w:ascii="Arial" w:hAnsi="Arial" w:cs="Arial"/>
          <w:sz w:val="20"/>
          <w:szCs w:val="20"/>
        </w:rPr>
        <w:t xml:space="preserve"> between the </w:t>
      </w:r>
      <w:proofErr w:type="spellStart"/>
      <w:r w:rsidR="00295126">
        <w:rPr>
          <w:rFonts w:ascii="Arial" w:hAnsi="Arial" w:cs="Arial"/>
          <w:sz w:val="20"/>
          <w:szCs w:val="20"/>
        </w:rPr>
        <w:t>gNB</w:t>
      </w:r>
      <w:proofErr w:type="spellEnd"/>
      <w:r w:rsidR="00295126">
        <w:rPr>
          <w:rFonts w:ascii="Arial" w:hAnsi="Arial" w:cs="Arial"/>
          <w:sz w:val="20"/>
          <w:szCs w:val="20"/>
        </w:rPr>
        <w:t xml:space="preserve"> and UE as well as the target </w:t>
      </w:r>
      <w:r w:rsidR="004958FF">
        <w:rPr>
          <w:rFonts w:ascii="Arial" w:hAnsi="Arial" w:cs="Arial"/>
          <w:sz w:val="20"/>
          <w:szCs w:val="20"/>
        </w:rPr>
        <w:t>QoS</w:t>
      </w:r>
      <w:r w:rsidR="00295126">
        <w:rPr>
          <w:rFonts w:ascii="Arial" w:hAnsi="Arial" w:cs="Arial"/>
          <w:sz w:val="20"/>
          <w:szCs w:val="20"/>
        </w:rPr>
        <w:t xml:space="preserve"> for the supported service</w:t>
      </w:r>
      <w:r w:rsidR="00ED0454">
        <w:rPr>
          <w:rFonts w:ascii="Arial" w:hAnsi="Arial" w:cs="Arial"/>
          <w:sz w:val="20"/>
          <w:szCs w:val="20"/>
        </w:rPr>
        <w:t>.</w:t>
      </w:r>
      <w:r w:rsidR="00295126">
        <w:rPr>
          <w:rFonts w:ascii="Arial" w:hAnsi="Arial" w:cs="Arial"/>
          <w:sz w:val="20"/>
          <w:szCs w:val="20"/>
        </w:rPr>
        <w:t xml:space="preserve"> In services with multiple data stream,</w:t>
      </w:r>
      <w:r w:rsidR="004958FF">
        <w:rPr>
          <w:rFonts w:ascii="Arial" w:hAnsi="Arial" w:cs="Arial"/>
          <w:sz w:val="20"/>
          <w:szCs w:val="20"/>
        </w:rPr>
        <w:t xml:space="preserve"> different QoS requirements can be set for each stream. This implies that a UE is allocated resources corresponding to each data stream </w:t>
      </w:r>
      <w:r w:rsidR="00B156F1">
        <w:rPr>
          <w:rFonts w:ascii="Arial" w:hAnsi="Arial" w:cs="Arial"/>
          <w:sz w:val="20"/>
          <w:szCs w:val="20"/>
        </w:rPr>
        <w:t>according to a quality of index</w:t>
      </w:r>
      <w:r w:rsidR="009C1C3B">
        <w:rPr>
          <w:rFonts w:ascii="Arial" w:hAnsi="Arial" w:cs="Arial"/>
          <w:sz w:val="20"/>
          <w:szCs w:val="20"/>
        </w:rPr>
        <w:t xml:space="preserve"> each stream is assigned</w:t>
      </w:r>
      <w:r w:rsidR="00014528">
        <w:rPr>
          <w:rFonts w:ascii="Arial" w:hAnsi="Arial" w:cs="Arial"/>
          <w:sz w:val="20"/>
          <w:szCs w:val="20"/>
        </w:rPr>
        <w:t xml:space="preserve"> to</w:t>
      </w:r>
      <w:r w:rsidR="009C1C3B">
        <w:rPr>
          <w:rFonts w:ascii="Arial" w:hAnsi="Arial" w:cs="Arial"/>
          <w:sz w:val="20"/>
          <w:szCs w:val="20"/>
        </w:rPr>
        <w:t>.</w:t>
      </w:r>
      <w:r w:rsidR="009020D8">
        <w:rPr>
          <w:rFonts w:ascii="Arial" w:hAnsi="Arial" w:cs="Arial"/>
          <w:sz w:val="20"/>
          <w:szCs w:val="20"/>
        </w:rPr>
        <w:t xml:space="preserve"> Therefore, </w:t>
      </w:r>
      <w:r w:rsidR="00E26199">
        <w:rPr>
          <w:rFonts w:ascii="Arial" w:hAnsi="Arial" w:cs="Arial"/>
          <w:sz w:val="20"/>
          <w:szCs w:val="20"/>
        </w:rPr>
        <w:t xml:space="preserve">the UE may need to report </w:t>
      </w:r>
      <w:r w:rsidR="00CF7CCC">
        <w:rPr>
          <w:rFonts w:ascii="Arial" w:hAnsi="Arial" w:cs="Arial"/>
          <w:sz w:val="20"/>
          <w:szCs w:val="20"/>
        </w:rPr>
        <w:t xml:space="preserve">multiple CQI, and </w:t>
      </w:r>
      <w:r w:rsidR="009020D8">
        <w:rPr>
          <w:rFonts w:ascii="Arial" w:hAnsi="Arial" w:cs="Arial"/>
          <w:sz w:val="20"/>
          <w:szCs w:val="20"/>
        </w:rPr>
        <w:t>each data stream will have target BLER and</w:t>
      </w:r>
      <w:r w:rsidR="001E7FD0">
        <w:rPr>
          <w:rFonts w:ascii="Arial" w:hAnsi="Arial" w:cs="Arial"/>
          <w:sz w:val="20"/>
          <w:szCs w:val="20"/>
        </w:rPr>
        <w:t xml:space="preserve"> </w:t>
      </w:r>
      <w:r w:rsidR="00CF7CCC">
        <w:rPr>
          <w:rFonts w:ascii="Arial" w:hAnsi="Arial" w:cs="Arial"/>
          <w:sz w:val="20"/>
          <w:szCs w:val="20"/>
        </w:rPr>
        <w:t>associated throughput</w:t>
      </w:r>
      <w:r w:rsidR="001E7FD0">
        <w:rPr>
          <w:rFonts w:ascii="Arial" w:hAnsi="Arial" w:cs="Arial"/>
          <w:sz w:val="20"/>
          <w:szCs w:val="20"/>
        </w:rPr>
        <w:t>.</w:t>
      </w:r>
    </w:p>
    <w:p w14:paraId="4C231CDB" w14:textId="4FA4EF00" w:rsidR="00824D8C" w:rsidRPr="00131494" w:rsidRDefault="00824D8C" w:rsidP="00131494">
      <w:pPr>
        <w:pStyle w:val="Proposal"/>
        <w:ind w:left="1695" w:hanging="1695"/>
      </w:pPr>
      <w:r w:rsidRPr="00131494">
        <w:t xml:space="preserve">Observation 1:  </w:t>
      </w:r>
      <w:r w:rsidR="00131494">
        <w:tab/>
      </w:r>
      <w:r w:rsidR="007E1B7A" w:rsidRPr="00131494">
        <w:rPr>
          <w:b w:val="0"/>
          <w:bCs w:val="0"/>
        </w:rPr>
        <w:t>In</w:t>
      </w:r>
      <w:r w:rsidR="007C6C31" w:rsidRPr="00131494">
        <w:rPr>
          <w:b w:val="0"/>
          <w:bCs w:val="0"/>
        </w:rPr>
        <w:t xml:space="preserve"> XR services with</w:t>
      </w:r>
      <w:r w:rsidR="007E1B7A" w:rsidRPr="00131494">
        <w:rPr>
          <w:b w:val="0"/>
          <w:bCs w:val="0"/>
        </w:rPr>
        <w:t xml:space="preserve"> multi</w:t>
      </w:r>
      <w:r w:rsidR="007C6C31" w:rsidRPr="00131494">
        <w:rPr>
          <w:b w:val="0"/>
          <w:bCs w:val="0"/>
        </w:rPr>
        <w:t>ple data</w:t>
      </w:r>
      <w:r w:rsidR="007E1B7A" w:rsidRPr="00131494">
        <w:rPr>
          <w:b w:val="0"/>
          <w:bCs w:val="0"/>
        </w:rPr>
        <w:t xml:space="preserve"> stream</w:t>
      </w:r>
      <w:r w:rsidR="00C80686" w:rsidRPr="00131494">
        <w:rPr>
          <w:b w:val="0"/>
          <w:bCs w:val="0"/>
        </w:rPr>
        <w:t xml:space="preserve"> where each stream </w:t>
      </w:r>
      <w:r w:rsidR="00B5231C" w:rsidRPr="00131494">
        <w:rPr>
          <w:b w:val="0"/>
          <w:bCs w:val="0"/>
        </w:rPr>
        <w:t>has different QoS requirement</w:t>
      </w:r>
      <w:r w:rsidR="00D00AE9" w:rsidRPr="00131494">
        <w:rPr>
          <w:b w:val="0"/>
          <w:bCs w:val="0"/>
        </w:rPr>
        <w:t xml:space="preserve"> and associated target BLER </w:t>
      </w:r>
      <w:r w:rsidR="005924C0" w:rsidRPr="00131494">
        <w:rPr>
          <w:b w:val="0"/>
          <w:bCs w:val="0"/>
        </w:rPr>
        <w:t xml:space="preserve">as well as throughput, </w:t>
      </w:r>
      <w:r w:rsidR="007C6C31" w:rsidRPr="00131494">
        <w:rPr>
          <w:b w:val="0"/>
          <w:bCs w:val="0"/>
        </w:rPr>
        <w:t xml:space="preserve">the scheduler </w:t>
      </w:r>
      <w:r w:rsidR="00CF7CCC" w:rsidRPr="00131494">
        <w:rPr>
          <w:b w:val="0"/>
          <w:bCs w:val="0"/>
        </w:rPr>
        <w:t>may</w:t>
      </w:r>
      <w:r w:rsidR="005924C0" w:rsidRPr="00131494">
        <w:rPr>
          <w:b w:val="0"/>
          <w:bCs w:val="0"/>
        </w:rPr>
        <w:t xml:space="preserve"> expect </w:t>
      </w:r>
      <w:r w:rsidR="006E375B" w:rsidRPr="00131494">
        <w:rPr>
          <w:b w:val="0"/>
          <w:bCs w:val="0"/>
        </w:rPr>
        <w:t>as many CQI reports as the number of data streams to allocate resources.</w:t>
      </w:r>
      <w:r w:rsidR="006E375B" w:rsidRPr="00131494">
        <w:t xml:space="preserve"> </w:t>
      </w:r>
      <w:r w:rsidR="00CF7CCC" w:rsidRPr="00131494">
        <w:t xml:space="preserve"> </w:t>
      </w:r>
    </w:p>
    <w:p w14:paraId="3EF732DB" w14:textId="28D6ED52" w:rsidR="00AC6F07" w:rsidRPr="00AC6F07" w:rsidRDefault="00E3111F" w:rsidP="00EF603B">
      <w:pPr>
        <w:pStyle w:val="Heading1"/>
        <w:pBdr>
          <w:top w:val="single" w:sz="12" w:space="5" w:color="auto"/>
        </w:pBdr>
        <w:spacing w:after="120"/>
        <w:rPr>
          <w:sz w:val="28"/>
          <w:szCs w:val="28"/>
        </w:rPr>
      </w:pPr>
      <w:r>
        <w:lastRenderedPageBreak/>
        <w:t xml:space="preserve"> </w:t>
      </w:r>
      <w:r w:rsidR="006E3BE9">
        <w:t xml:space="preserve">Further Discussion on </w:t>
      </w:r>
      <w:r>
        <w:t>Evaluation</w:t>
      </w:r>
      <w:r w:rsidR="006E3BE9">
        <w:t xml:space="preserve"> Methodologies</w:t>
      </w:r>
    </w:p>
    <w:p w14:paraId="09833358" w14:textId="48CEC20C" w:rsidR="008C1CD4" w:rsidRPr="00E36711" w:rsidRDefault="00A15A3B" w:rsidP="00E36711">
      <w:pPr>
        <w:rPr>
          <w:rFonts w:ascii="Arial" w:eastAsia="SimSun" w:hAnsi="Arial" w:cs="Times New Roman"/>
          <w:sz w:val="28"/>
          <w:szCs w:val="28"/>
          <w:lang w:val="en-GB" w:eastAsia="zh-CN"/>
        </w:rPr>
      </w:pPr>
      <w:r w:rsidRPr="00E36711">
        <w:rPr>
          <w:rFonts w:ascii="Arial" w:eastAsia="SimSun" w:hAnsi="Arial" w:cs="Times New Roman"/>
          <w:sz w:val="28"/>
          <w:szCs w:val="28"/>
          <w:lang w:val="en-GB" w:eastAsia="zh-CN"/>
        </w:rPr>
        <w:t xml:space="preserve">3.1 </w:t>
      </w:r>
      <w:r w:rsidR="004C66D1" w:rsidRPr="00E36711">
        <w:rPr>
          <w:rFonts w:ascii="Arial" w:eastAsia="SimSun" w:hAnsi="Arial" w:cs="Times New Roman"/>
          <w:sz w:val="28"/>
          <w:szCs w:val="28"/>
          <w:lang w:val="en-GB" w:eastAsia="zh-CN"/>
        </w:rPr>
        <w:t>Deployment scenarios</w:t>
      </w:r>
      <w:r w:rsidR="00E767A1" w:rsidRPr="00E36711">
        <w:rPr>
          <w:rFonts w:ascii="Arial" w:eastAsia="SimSun" w:hAnsi="Arial" w:cs="Times New Roman"/>
          <w:sz w:val="28"/>
          <w:szCs w:val="28"/>
          <w:lang w:val="en-GB" w:eastAsia="zh-CN"/>
        </w:rPr>
        <w:t xml:space="preserve"> </w:t>
      </w:r>
    </w:p>
    <w:p w14:paraId="144BC559" w14:textId="464E382E" w:rsidR="00BE7217" w:rsidRDefault="005715D6" w:rsidP="008C1CD4">
      <w:pPr>
        <w:spacing w:after="0" w:line="240" w:lineRule="auto"/>
        <w:jc w:val="both"/>
        <w:rPr>
          <w:rFonts w:ascii="Arial" w:hAnsi="Arial" w:cs="Arial"/>
          <w:sz w:val="20"/>
          <w:szCs w:val="20"/>
        </w:rPr>
      </w:pPr>
      <w:r>
        <w:rPr>
          <w:rFonts w:ascii="Arial" w:hAnsi="Arial" w:cs="Arial"/>
          <w:sz w:val="20"/>
          <w:szCs w:val="20"/>
        </w:rPr>
        <w:t>In RAN#104-e</w:t>
      </w:r>
      <w:r w:rsidR="00A379F5">
        <w:rPr>
          <w:rFonts w:ascii="Arial" w:hAnsi="Arial" w:cs="Arial"/>
          <w:sz w:val="20"/>
          <w:szCs w:val="20"/>
        </w:rPr>
        <w:t xml:space="preserve"> meeting</w:t>
      </w:r>
      <w:r>
        <w:rPr>
          <w:rFonts w:ascii="Arial" w:hAnsi="Arial" w:cs="Arial"/>
          <w:sz w:val="20"/>
          <w:szCs w:val="20"/>
        </w:rPr>
        <w:t>, Indoor hotspot, Dense Ur</w:t>
      </w:r>
      <w:r w:rsidR="001B2A59">
        <w:rPr>
          <w:rFonts w:ascii="Arial" w:hAnsi="Arial" w:cs="Arial"/>
          <w:sz w:val="20"/>
          <w:szCs w:val="20"/>
        </w:rPr>
        <w:t>ban and Urban Macro are discussed</w:t>
      </w:r>
      <w:r w:rsidR="003B16F4">
        <w:rPr>
          <w:rFonts w:ascii="Arial" w:hAnsi="Arial" w:cs="Arial"/>
          <w:sz w:val="20"/>
          <w:szCs w:val="20"/>
        </w:rPr>
        <w:t xml:space="preserve"> as possible deployment scenarios </w:t>
      </w:r>
      <w:r w:rsidR="00103296">
        <w:rPr>
          <w:rFonts w:ascii="Arial" w:hAnsi="Arial" w:cs="Arial"/>
          <w:sz w:val="20"/>
          <w:szCs w:val="20"/>
        </w:rPr>
        <w:t xml:space="preserve">in the evaluation of </w:t>
      </w:r>
      <w:r w:rsidR="003B16F4">
        <w:rPr>
          <w:rFonts w:ascii="Arial" w:hAnsi="Arial" w:cs="Arial"/>
          <w:sz w:val="20"/>
          <w:szCs w:val="20"/>
        </w:rPr>
        <w:t>the different use cases in VR/</w:t>
      </w:r>
      <w:r w:rsidR="00CC0D30">
        <w:rPr>
          <w:rFonts w:ascii="Arial" w:hAnsi="Arial" w:cs="Arial"/>
          <w:sz w:val="20"/>
          <w:szCs w:val="20"/>
        </w:rPr>
        <w:t>A</w:t>
      </w:r>
      <w:r w:rsidR="003B16F4">
        <w:rPr>
          <w:rFonts w:ascii="Arial" w:hAnsi="Arial" w:cs="Arial"/>
          <w:sz w:val="20"/>
          <w:szCs w:val="20"/>
        </w:rPr>
        <w:t>R/CG application</w:t>
      </w:r>
      <w:r w:rsidRPr="00E36711">
        <w:rPr>
          <w:rFonts w:ascii="Arial" w:hAnsi="Arial" w:cs="Arial"/>
          <w:sz w:val="20"/>
          <w:szCs w:val="20"/>
        </w:rPr>
        <w:t>.</w:t>
      </w:r>
      <w:r w:rsidR="00103296" w:rsidRPr="00E36711">
        <w:rPr>
          <w:rFonts w:ascii="Arial" w:hAnsi="Arial" w:cs="Arial"/>
          <w:sz w:val="20"/>
          <w:szCs w:val="20"/>
        </w:rPr>
        <w:t xml:space="preserve"> </w:t>
      </w:r>
      <w:r w:rsidR="00595366">
        <w:rPr>
          <w:rFonts w:ascii="Arial" w:hAnsi="Arial" w:cs="Arial"/>
          <w:sz w:val="20"/>
          <w:szCs w:val="20"/>
        </w:rPr>
        <w:t xml:space="preserve">VR </w:t>
      </w:r>
      <w:r w:rsidR="003B4156" w:rsidRPr="00E36711">
        <w:rPr>
          <w:rFonts w:ascii="Arial" w:hAnsi="Arial" w:cs="Arial"/>
          <w:sz w:val="20"/>
          <w:szCs w:val="20"/>
        </w:rPr>
        <w:t xml:space="preserve">provide </w:t>
      </w:r>
      <w:r w:rsidR="00FD7C86" w:rsidRPr="00E36711">
        <w:rPr>
          <w:rFonts w:ascii="Arial" w:hAnsi="Arial" w:cs="Arial"/>
          <w:sz w:val="20"/>
          <w:szCs w:val="20"/>
        </w:rPr>
        <w:t>immersive streaming/g</w:t>
      </w:r>
      <w:r w:rsidR="00FD7C86">
        <w:rPr>
          <w:rFonts w:ascii="Arial" w:hAnsi="Arial" w:cs="Arial"/>
          <w:sz w:val="20"/>
          <w:szCs w:val="20"/>
        </w:rPr>
        <w:t>aming</w:t>
      </w:r>
      <w:r w:rsidR="00C8288A">
        <w:rPr>
          <w:rFonts w:ascii="Arial" w:hAnsi="Arial" w:cs="Arial"/>
          <w:sz w:val="20"/>
          <w:szCs w:val="20"/>
        </w:rPr>
        <w:t xml:space="preserve"> applications</w:t>
      </w:r>
      <w:r w:rsidR="00FD7C86">
        <w:rPr>
          <w:rFonts w:ascii="Arial" w:hAnsi="Arial" w:cs="Arial"/>
          <w:sz w:val="20"/>
          <w:szCs w:val="20"/>
        </w:rPr>
        <w:t xml:space="preserve"> </w:t>
      </w:r>
      <w:r w:rsidR="00C545AF">
        <w:rPr>
          <w:rFonts w:ascii="Arial" w:hAnsi="Arial" w:cs="Arial"/>
          <w:sz w:val="20"/>
          <w:szCs w:val="20"/>
        </w:rPr>
        <w:t xml:space="preserve">which </w:t>
      </w:r>
      <w:r w:rsidR="00C8288A">
        <w:rPr>
          <w:rFonts w:ascii="Arial" w:hAnsi="Arial" w:cs="Arial"/>
          <w:sz w:val="20"/>
          <w:szCs w:val="20"/>
        </w:rPr>
        <w:t>a</w:t>
      </w:r>
      <w:r w:rsidR="00A40F67">
        <w:rPr>
          <w:rFonts w:ascii="Arial" w:hAnsi="Arial" w:cs="Arial"/>
          <w:sz w:val="20"/>
          <w:szCs w:val="20"/>
        </w:rPr>
        <w:t xml:space="preserve"> user</w:t>
      </w:r>
      <w:r w:rsidR="00C8288A">
        <w:rPr>
          <w:rFonts w:ascii="Arial" w:hAnsi="Arial" w:cs="Arial"/>
          <w:sz w:val="20"/>
          <w:szCs w:val="20"/>
        </w:rPr>
        <w:t>,</w:t>
      </w:r>
      <w:r w:rsidR="00A40F67">
        <w:rPr>
          <w:rFonts w:ascii="Arial" w:hAnsi="Arial" w:cs="Arial"/>
          <w:sz w:val="20"/>
          <w:szCs w:val="20"/>
        </w:rPr>
        <w:t xml:space="preserve"> </w:t>
      </w:r>
      <w:r w:rsidR="00C8288A">
        <w:rPr>
          <w:rFonts w:ascii="Arial" w:hAnsi="Arial" w:cs="Arial"/>
          <w:sz w:val="20"/>
          <w:szCs w:val="20"/>
        </w:rPr>
        <w:t>in many cases,</w:t>
      </w:r>
      <w:r w:rsidR="00D11D9B">
        <w:rPr>
          <w:rFonts w:ascii="Arial" w:hAnsi="Arial" w:cs="Arial"/>
          <w:sz w:val="20"/>
          <w:szCs w:val="20"/>
        </w:rPr>
        <w:t xml:space="preserve"> </w:t>
      </w:r>
      <w:r w:rsidR="00014528">
        <w:rPr>
          <w:rFonts w:ascii="Arial" w:hAnsi="Arial" w:cs="Arial"/>
          <w:sz w:val="20"/>
          <w:szCs w:val="20"/>
        </w:rPr>
        <w:t>uses</w:t>
      </w:r>
      <w:r w:rsidR="00C8288A">
        <w:rPr>
          <w:rFonts w:ascii="Arial" w:hAnsi="Arial" w:cs="Arial"/>
          <w:sz w:val="20"/>
          <w:szCs w:val="20"/>
        </w:rPr>
        <w:t xml:space="preserve"> </w:t>
      </w:r>
      <w:r w:rsidR="00D11D9B">
        <w:rPr>
          <w:rFonts w:ascii="Arial" w:hAnsi="Arial" w:cs="Arial"/>
          <w:sz w:val="20"/>
          <w:szCs w:val="20"/>
        </w:rPr>
        <w:t>while moving within a very limited area or</w:t>
      </w:r>
      <w:r w:rsidR="005B1D99">
        <w:rPr>
          <w:rFonts w:ascii="Arial" w:hAnsi="Arial" w:cs="Arial"/>
          <w:sz w:val="20"/>
          <w:szCs w:val="20"/>
        </w:rPr>
        <w:t xml:space="preserve"> simply sitting in one place. It is therefore reasonable to </w:t>
      </w:r>
      <w:r w:rsidR="004A438B">
        <w:rPr>
          <w:rFonts w:ascii="Arial" w:hAnsi="Arial" w:cs="Arial"/>
          <w:sz w:val="20"/>
          <w:szCs w:val="20"/>
        </w:rPr>
        <w:t xml:space="preserve">assume indoor scenario to be the </w:t>
      </w:r>
      <w:r w:rsidR="00BE7217">
        <w:rPr>
          <w:rFonts w:ascii="Arial" w:hAnsi="Arial" w:cs="Arial"/>
          <w:sz w:val="20"/>
          <w:szCs w:val="20"/>
        </w:rPr>
        <w:t>typical deployment scenario for VR applications.</w:t>
      </w:r>
      <w:r w:rsidR="006762E3">
        <w:rPr>
          <w:rFonts w:ascii="Arial" w:hAnsi="Arial" w:cs="Arial"/>
          <w:sz w:val="20"/>
          <w:szCs w:val="20"/>
        </w:rPr>
        <w:t xml:space="preserve"> </w:t>
      </w:r>
    </w:p>
    <w:p w14:paraId="2CC03F0B" w14:textId="77777777" w:rsidR="00BE7217" w:rsidRDefault="00BE7217" w:rsidP="008C1CD4">
      <w:pPr>
        <w:spacing w:after="0" w:line="240" w:lineRule="auto"/>
        <w:jc w:val="both"/>
        <w:rPr>
          <w:rFonts w:ascii="Arial" w:hAnsi="Arial" w:cs="Arial"/>
          <w:sz w:val="20"/>
          <w:szCs w:val="20"/>
        </w:rPr>
      </w:pPr>
    </w:p>
    <w:p w14:paraId="0A3DFF89" w14:textId="65A86B2D" w:rsidR="00A038EE" w:rsidRPr="00131494" w:rsidRDefault="00BE7217" w:rsidP="00131494">
      <w:pPr>
        <w:pStyle w:val="Proposal"/>
        <w:spacing w:after="0"/>
        <w:ind w:left="1699" w:hanging="1699"/>
      </w:pPr>
      <w:r w:rsidRPr="00131494">
        <w:t xml:space="preserve">Proposal </w:t>
      </w:r>
      <w:r w:rsidR="00651542" w:rsidRPr="00131494">
        <w:t>1</w:t>
      </w:r>
      <w:r w:rsidRPr="00131494">
        <w:t xml:space="preserve">:  </w:t>
      </w:r>
      <w:r w:rsidRPr="00131494">
        <w:rPr>
          <w:b w:val="0"/>
          <w:bCs w:val="0"/>
        </w:rPr>
        <w:t>Prior</w:t>
      </w:r>
      <w:r w:rsidR="001E5D50" w:rsidRPr="00131494">
        <w:rPr>
          <w:b w:val="0"/>
          <w:bCs w:val="0"/>
        </w:rPr>
        <w:t xml:space="preserve">itize Indoor deployment scenario for VR </w:t>
      </w:r>
      <w:proofErr w:type="gramStart"/>
      <w:r w:rsidR="001E5D50" w:rsidRPr="00131494">
        <w:rPr>
          <w:b w:val="0"/>
          <w:bCs w:val="0"/>
        </w:rPr>
        <w:t>evaluations</w:t>
      </w:r>
      <w:proofErr w:type="gramEnd"/>
      <w:r w:rsidR="001E5D50" w:rsidRPr="00131494">
        <w:t xml:space="preserve"> </w:t>
      </w:r>
      <w:r w:rsidRPr="00131494">
        <w:t xml:space="preserve">  </w:t>
      </w:r>
    </w:p>
    <w:p w14:paraId="4C00DA56" w14:textId="77777777" w:rsidR="00315152" w:rsidRPr="00E36711" w:rsidRDefault="00315152" w:rsidP="00315152">
      <w:pPr>
        <w:spacing w:after="0" w:line="240" w:lineRule="auto"/>
        <w:jc w:val="both"/>
        <w:rPr>
          <w:rFonts w:ascii="Arial" w:hAnsi="Arial" w:cs="Arial"/>
          <w:sz w:val="20"/>
          <w:szCs w:val="20"/>
        </w:rPr>
      </w:pPr>
    </w:p>
    <w:p w14:paraId="67B85C4C" w14:textId="78762BB3" w:rsidR="001E3D92" w:rsidRPr="002A62EA" w:rsidRDefault="00F85D28" w:rsidP="001E3D92">
      <w:pPr>
        <w:jc w:val="both"/>
        <w:rPr>
          <w:rFonts w:ascii="Arial" w:hAnsi="Arial" w:cs="Arial"/>
          <w:sz w:val="20"/>
          <w:szCs w:val="20"/>
        </w:rPr>
      </w:pPr>
      <w:r>
        <w:rPr>
          <w:rFonts w:ascii="Arial" w:hAnsi="Arial" w:cs="Arial"/>
          <w:sz w:val="20"/>
          <w:szCs w:val="20"/>
        </w:rPr>
        <w:t>For AR application</w:t>
      </w:r>
      <w:r w:rsidR="00FB45BB">
        <w:rPr>
          <w:rFonts w:ascii="Arial" w:hAnsi="Arial" w:cs="Arial"/>
          <w:sz w:val="20"/>
          <w:szCs w:val="20"/>
        </w:rPr>
        <w:t xml:space="preserve"> </w:t>
      </w:r>
      <w:r>
        <w:rPr>
          <w:rFonts w:ascii="Arial" w:hAnsi="Arial" w:cs="Arial"/>
          <w:sz w:val="20"/>
          <w:szCs w:val="20"/>
        </w:rPr>
        <w:t xml:space="preserve">the </w:t>
      </w:r>
      <w:r w:rsidR="001E3D92" w:rsidRPr="002A62EA">
        <w:rPr>
          <w:rFonts w:ascii="Arial" w:hAnsi="Arial" w:cs="Arial"/>
          <w:sz w:val="20"/>
          <w:szCs w:val="20"/>
        </w:rPr>
        <w:t>XR device generate</w:t>
      </w:r>
      <w:r>
        <w:rPr>
          <w:rFonts w:ascii="Arial" w:hAnsi="Arial" w:cs="Arial"/>
          <w:sz w:val="20"/>
          <w:szCs w:val="20"/>
        </w:rPr>
        <w:t>s</w:t>
      </w:r>
      <w:r w:rsidR="001E3D92" w:rsidRPr="002A62EA">
        <w:rPr>
          <w:rFonts w:ascii="Arial" w:hAnsi="Arial" w:cs="Arial"/>
          <w:sz w:val="20"/>
          <w:szCs w:val="20"/>
        </w:rPr>
        <w:t xml:space="preserve"> the AR scene, by overlaying objects</w:t>
      </w:r>
      <w:r w:rsidR="002C55A2">
        <w:rPr>
          <w:rFonts w:ascii="Arial" w:hAnsi="Arial" w:cs="Arial"/>
          <w:sz w:val="20"/>
          <w:szCs w:val="20"/>
        </w:rPr>
        <w:t xml:space="preserve">, </w:t>
      </w:r>
      <w:proofErr w:type="gramStart"/>
      <w:r w:rsidR="002C55A2">
        <w:rPr>
          <w:rFonts w:ascii="Arial" w:hAnsi="Arial" w:cs="Arial"/>
          <w:sz w:val="20"/>
          <w:szCs w:val="20"/>
        </w:rPr>
        <w:t>avat</w:t>
      </w:r>
      <w:r w:rsidR="00595366">
        <w:rPr>
          <w:rFonts w:ascii="Arial" w:hAnsi="Arial" w:cs="Arial"/>
          <w:sz w:val="20"/>
          <w:szCs w:val="20"/>
        </w:rPr>
        <w:t>a</w:t>
      </w:r>
      <w:r w:rsidR="002C55A2">
        <w:rPr>
          <w:rFonts w:ascii="Arial" w:hAnsi="Arial" w:cs="Arial"/>
          <w:sz w:val="20"/>
          <w:szCs w:val="20"/>
        </w:rPr>
        <w:t>rs</w:t>
      </w:r>
      <w:proofErr w:type="gramEnd"/>
      <w:r w:rsidR="002C55A2">
        <w:rPr>
          <w:rFonts w:ascii="Arial" w:hAnsi="Arial" w:cs="Arial"/>
          <w:sz w:val="20"/>
          <w:szCs w:val="20"/>
        </w:rPr>
        <w:t xml:space="preserve"> or </w:t>
      </w:r>
      <w:r w:rsidR="00AF1A45">
        <w:rPr>
          <w:rFonts w:ascii="Arial" w:hAnsi="Arial" w:cs="Arial"/>
          <w:sz w:val="20"/>
          <w:szCs w:val="20"/>
        </w:rPr>
        <w:t>animations</w:t>
      </w:r>
      <w:r w:rsidR="002C55A2">
        <w:rPr>
          <w:rFonts w:ascii="Arial" w:hAnsi="Arial" w:cs="Arial"/>
          <w:sz w:val="20"/>
          <w:szCs w:val="20"/>
        </w:rPr>
        <w:t xml:space="preserve"> on to </w:t>
      </w:r>
      <w:r w:rsidR="000110E4">
        <w:rPr>
          <w:rFonts w:ascii="Arial" w:hAnsi="Arial" w:cs="Arial"/>
          <w:sz w:val="20"/>
          <w:szCs w:val="20"/>
        </w:rPr>
        <w:t xml:space="preserve">the surrounding environment to </w:t>
      </w:r>
      <w:r w:rsidR="00AF1A45">
        <w:rPr>
          <w:rFonts w:ascii="Arial" w:hAnsi="Arial" w:cs="Arial"/>
          <w:sz w:val="20"/>
          <w:szCs w:val="20"/>
        </w:rPr>
        <w:t>facilitate</w:t>
      </w:r>
      <w:r w:rsidR="000110E4">
        <w:rPr>
          <w:rFonts w:ascii="Arial" w:hAnsi="Arial" w:cs="Arial"/>
          <w:sz w:val="20"/>
          <w:szCs w:val="20"/>
        </w:rPr>
        <w:t xml:space="preserve"> </w:t>
      </w:r>
      <w:r w:rsidR="00A22561">
        <w:rPr>
          <w:rFonts w:ascii="Arial" w:hAnsi="Arial" w:cs="Arial"/>
          <w:sz w:val="20"/>
          <w:szCs w:val="20"/>
        </w:rPr>
        <w:t xml:space="preserve">information exchange </w:t>
      </w:r>
      <w:r w:rsidR="00AF1A45">
        <w:rPr>
          <w:rFonts w:ascii="Arial" w:hAnsi="Arial" w:cs="Arial"/>
          <w:sz w:val="20"/>
          <w:szCs w:val="20"/>
        </w:rPr>
        <w:t xml:space="preserve">or </w:t>
      </w:r>
      <w:r w:rsidR="00763F3E">
        <w:rPr>
          <w:rFonts w:ascii="Arial" w:hAnsi="Arial" w:cs="Arial"/>
          <w:sz w:val="20"/>
          <w:szCs w:val="20"/>
        </w:rPr>
        <w:t>conversational AR</w:t>
      </w:r>
      <w:r w:rsidR="00AF1A45">
        <w:rPr>
          <w:rFonts w:ascii="Arial" w:hAnsi="Arial" w:cs="Arial"/>
          <w:sz w:val="20"/>
          <w:szCs w:val="20"/>
        </w:rPr>
        <w:t xml:space="preserve"> </w:t>
      </w:r>
      <w:r w:rsidR="00763F3E">
        <w:rPr>
          <w:rFonts w:ascii="Arial" w:hAnsi="Arial" w:cs="Arial"/>
          <w:sz w:val="20"/>
          <w:szCs w:val="20"/>
        </w:rPr>
        <w:t>based calls. Suc</w:t>
      </w:r>
      <w:r w:rsidR="00E101A6">
        <w:rPr>
          <w:rFonts w:ascii="Arial" w:hAnsi="Arial" w:cs="Arial"/>
          <w:sz w:val="20"/>
          <w:szCs w:val="20"/>
        </w:rPr>
        <w:t xml:space="preserve">h scenarios can be envisioned to </w:t>
      </w:r>
      <w:r w:rsidR="000A1E5F">
        <w:rPr>
          <w:rFonts w:ascii="Arial" w:hAnsi="Arial" w:cs="Arial"/>
          <w:sz w:val="20"/>
          <w:szCs w:val="20"/>
        </w:rPr>
        <w:t xml:space="preserve">mostly </w:t>
      </w:r>
      <w:r w:rsidR="00E101A6">
        <w:rPr>
          <w:rFonts w:ascii="Arial" w:hAnsi="Arial" w:cs="Arial"/>
          <w:sz w:val="20"/>
          <w:szCs w:val="20"/>
        </w:rPr>
        <w:t>progress outdoors in cities and crowded areas</w:t>
      </w:r>
      <w:r w:rsidR="00DB6B6E">
        <w:rPr>
          <w:rFonts w:ascii="Arial" w:hAnsi="Arial" w:cs="Arial"/>
          <w:sz w:val="20"/>
          <w:szCs w:val="20"/>
        </w:rPr>
        <w:t xml:space="preserve"> </w:t>
      </w:r>
      <w:r w:rsidR="000A1E5F">
        <w:rPr>
          <w:rFonts w:ascii="Arial" w:hAnsi="Arial" w:cs="Arial"/>
          <w:sz w:val="20"/>
          <w:szCs w:val="20"/>
        </w:rPr>
        <w:t>with limited mobility</w:t>
      </w:r>
      <w:r w:rsidR="00E101A6">
        <w:rPr>
          <w:rFonts w:ascii="Arial" w:hAnsi="Arial" w:cs="Arial"/>
          <w:sz w:val="20"/>
          <w:szCs w:val="20"/>
        </w:rPr>
        <w:t>.</w:t>
      </w:r>
      <w:r w:rsidR="00B55659">
        <w:rPr>
          <w:rFonts w:ascii="Arial" w:hAnsi="Arial" w:cs="Arial"/>
          <w:sz w:val="20"/>
          <w:szCs w:val="20"/>
        </w:rPr>
        <w:t xml:space="preserve"> This also applies to cloud gaming </w:t>
      </w:r>
      <w:r w:rsidR="00682098">
        <w:rPr>
          <w:rFonts w:ascii="Arial" w:hAnsi="Arial" w:cs="Arial"/>
          <w:sz w:val="20"/>
          <w:szCs w:val="20"/>
        </w:rPr>
        <w:t xml:space="preserve">with strict </w:t>
      </w:r>
      <w:r w:rsidR="00777352">
        <w:rPr>
          <w:rFonts w:ascii="Arial" w:hAnsi="Arial" w:cs="Arial"/>
          <w:sz w:val="20"/>
          <w:szCs w:val="20"/>
        </w:rPr>
        <w:t>high bandwidth and low-</w:t>
      </w:r>
      <w:r w:rsidR="008841B0">
        <w:rPr>
          <w:rFonts w:ascii="Arial" w:hAnsi="Arial" w:cs="Arial"/>
          <w:sz w:val="20"/>
          <w:szCs w:val="20"/>
        </w:rPr>
        <w:t>latency</w:t>
      </w:r>
      <w:r w:rsidR="00777352">
        <w:rPr>
          <w:rFonts w:ascii="Arial" w:hAnsi="Arial" w:cs="Arial"/>
          <w:sz w:val="20"/>
          <w:szCs w:val="20"/>
        </w:rPr>
        <w:t xml:space="preserve"> requirement </w:t>
      </w:r>
      <w:r w:rsidR="00101FA3">
        <w:rPr>
          <w:rFonts w:ascii="Arial" w:hAnsi="Arial" w:cs="Arial"/>
          <w:sz w:val="20"/>
          <w:szCs w:val="20"/>
        </w:rPr>
        <w:t xml:space="preserve">where gaming application can be run on </w:t>
      </w:r>
      <w:r w:rsidR="0087458D">
        <w:rPr>
          <w:rFonts w:ascii="Arial" w:hAnsi="Arial" w:cs="Arial"/>
          <w:sz w:val="20"/>
          <w:szCs w:val="20"/>
        </w:rPr>
        <w:t>UE</w:t>
      </w:r>
      <w:r w:rsidR="008A1170">
        <w:rPr>
          <w:rFonts w:ascii="Arial" w:hAnsi="Arial" w:cs="Arial"/>
          <w:sz w:val="20"/>
          <w:szCs w:val="20"/>
        </w:rPr>
        <w:t xml:space="preserve"> or other</w:t>
      </w:r>
      <w:r w:rsidR="00101FA3">
        <w:rPr>
          <w:rFonts w:ascii="Arial" w:hAnsi="Arial" w:cs="Arial"/>
          <w:sz w:val="20"/>
          <w:szCs w:val="20"/>
        </w:rPr>
        <w:t xml:space="preserve"> devices</w:t>
      </w:r>
      <w:r w:rsidR="008A1170">
        <w:rPr>
          <w:rFonts w:ascii="Arial" w:hAnsi="Arial" w:cs="Arial"/>
          <w:sz w:val="20"/>
          <w:szCs w:val="20"/>
        </w:rPr>
        <w:t xml:space="preserve"> while the user </w:t>
      </w:r>
      <w:r w:rsidR="00992D9E">
        <w:rPr>
          <w:rFonts w:ascii="Arial" w:hAnsi="Arial" w:cs="Arial"/>
          <w:sz w:val="20"/>
          <w:szCs w:val="20"/>
        </w:rPr>
        <w:t xml:space="preserve">is </w:t>
      </w:r>
      <w:r w:rsidR="00F17A1B">
        <w:rPr>
          <w:rFonts w:ascii="Arial" w:hAnsi="Arial" w:cs="Arial"/>
          <w:sz w:val="20"/>
          <w:szCs w:val="20"/>
        </w:rPr>
        <w:t>walking</w:t>
      </w:r>
      <w:r w:rsidR="00992D9E">
        <w:rPr>
          <w:rFonts w:ascii="Arial" w:hAnsi="Arial" w:cs="Arial"/>
          <w:sz w:val="20"/>
          <w:szCs w:val="20"/>
        </w:rPr>
        <w:t>.</w:t>
      </w:r>
      <w:r w:rsidR="00890A7C">
        <w:rPr>
          <w:rFonts w:ascii="Arial" w:hAnsi="Arial" w:cs="Arial"/>
          <w:sz w:val="20"/>
          <w:szCs w:val="20"/>
        </w:rPr>
        <w:t xml:space="preserve"> Evaluation for </w:t>
      </w:r>
      <w:r w:rsidR="00011BA9">
        <w:rPr>
          <w:rFonts w:ascii="Arial" w:hAnsi="Arial" w:cs="Arial"/>
          <w:sz w:val="20"/>
          <w:szCs w:val="20"/>
        </w:rPr>
        <w:t xml:space="preserve">AR and CG applications can therefore prioritize dense urban deployment </w:t>
      </w:r>
      <w:r w:rsidR="002413B0">
        <w:rPr>
          <w:rFonts w:ascii="Arial" w:hAnsi="Arial" w:cs="Arial"/>
          <w:sz w:val="20"/>
          <w:szCs w:val="20"/>
        </w:rPr>
        <w:t xml:space="preserve">with </w:t>
      </w:r>
      <w:r w:rsidR="00FD5A1B">
        <w:rPr>
          <w:rFonts w:ascii="Arial" w:hAnsi="Arial" w:cs="Arial"/>
          <w:sz w:val="20"/>
          <w:szCs w:val="20"/>
        </w:rPr>
        <w:t xml:space="preserve">evaluation for indoor hotspot </w:t>
      </w:r>
      <w:r w:rsidR="00BD515A">
        <w:rPr>
          <w:rFonts w:ascii="Arial" w:hAnsi="Arial" w:cs="Arial"/>
          <w:sz w:val="20"/>
          <w:szCs w:val="20"/>
        </w:rPr>
        <w:t xml:space="preserve">and urban macro being optional. </w:t>
      </w:r>
      <w:r w:rsidR="00224F71">
        <w:rPr>
          <w:rFonts w:ascii="Arial" w:hAnsi="Arial" w:cs="Arial"/>
          <w:sz w:val="20"/>
          <w:szCs w:val="20"/>
        </w:rPr>
        <w:t>Moreover, as a start</w:t>
      </w:r>
      <w:r w:rsidR="00B40D01">
        <w:rPr>
          <w:rFonts w:ascii="Arial" w:hAnsi="Arial" w:cs="Arial"/>
          <w:sz w:val="20"/>
          <w:szCs w:val="20"/>
        </w:rPr>
        <w:t>, evaluation for</w:t>
      </w:r>
      <w:r w:rsidR="00224F71">
        <w:rPr>
          <w:rFonts w:ascii="Arial" w:hAnsi="Arial" w:cs="Arial"/>
          <w:sz w:val="20"/>
          <w:szCs w:val="20"/>
        </w:rPr>
        <w:t xml:space="preserve"> AR</w:t>
      </w:r>
      <w:r w:rsidR="00B40D01">
        <w:rPr>
          <w:rFonts w:ascii="Arial" w:hAnsi="Arial" w:cs="Arial"/>
          <w:sz w:val="20"/>
          <w:szCs w:val="20"/>
        </w:rPr>
        <w:t xml:space="preserve"> and CG can prioritize FR1.</w:t>
      </w:r>
      <w:r w:rsidR="00011BA9">
        <w:rPr>
          <w:rFonts w:ascii="Arial" w:hAnsi="Arial" w:cs="Arial"/>
          <w:sz w:val="20"/>
          <w:szCs w:val="20"/>
        </w:rPr>
        <w:t xml:space="preserve"> </w:t>
      </w:r>
      <w:r w:rsidR="00992D9E">
        <w:rPr>
          <w:rFonts w:ascii="Arial" w:hAnsi="Arial" w:cs="Arial"/>
          <w:sz w:val="20"/>
          <w:szCs w:val="20"/>
        </w:rPr>
        <w:t xml:space="preserve"> </w:t>
      </w:r>
      <w:r w:rsidR="00101FA3">
        <w:rPr>
          <w:rFonts w:ascii="Arial" w:hAnsi="Arial" w:cs="Arial"/>
          <w:sz w:val="20"/>
          <w:szCs w:val="20"/>
        </w:rPr>
        <w:t xml:space="preserve"> </w:t>
      </w:r>
    </w:p>
    <w:p w14:paraId="5A3DCAED" w14:textId="47A02496" w:rsidR="00AB2BD9" w:rsidRDefault="00BA01E9" w:rsidP="00131494">
      <w:pPr>
        <w:pStyle w:val="Proposal"/>
        <w:spacing w:after="0"/>
        <w:ind w:left="1699" w:hanging="1699"/>
        <w:rPr>
          <w:rFonts w:cs="Arial"/>
        </w:rPr>
      </w:pPr>
      <w:r w:rsidRPr="00131494">
        <w:t xml:space="preserve">Proposal </w:t>
      </w:r>
      <w:r w:rsidR="00651542" w:rsidRPr="00131494">
        <w:t>2</w:t>
      </w:r>
      <w:r w:rsidRPr="00131494">
        <w:t xml:space="preserve">:  </w:t>
      </w:r>
      <w:r w:rsidRPr="00131494">
        <w:rPr>
          <w:b w:val="0"/>
          <w:bCs w:val="0"/>
        </w:rPr>
        <w:t>Prioritize Dense urban deployment scenario for AR and C</w:t>
      </w:r>
      <w:r w:rsidR="00653944" w:rsidRPr="00131494">
        <w:rPr>
          <w:b w:val="0"/>
          <w:bCs w:val="0"/>
        </w:rPr>
        <w:t>G</w:t>
      </w:r>
      <w:r w:rsidRPr="00131494">
        <w:rPr>
          <w:b w:val="0"/>
          <w:bCs w:val="0"/>
        </w:rPr>
        <w:t xml:space="preserve"> evaluations</w:t>
      </w:r>
    </w:p>
    <w:p w14:paraId="3A62524D" w14:textId="5B7B0998" w:rsidR="00315152" w:rsidRDefault="00315152" w:rsidP="008C1CD4">
      <w:pPr>
        <w:spacing w:after="0" w:line="240" w:lineRule="auto"/>
        <w:jc w:val="both"/>
        <w:rPr>
          <w:rFonts w:ascii="Arial" w:hAnsi="Arial" w:cs="Arial"/>
          <w:sz w:val="20"/>
          <w:szCs w:val="20"/>
        </w:rPr>
      </w:pPr>
    </w:p>
    <w:p w14:paraId="1A2BFE90" w14:textId="220DC0CF" w:rsidR="00353CDC" w:rsidRDefault="00353CDC" w:rsidP="008C1CD4">
      <w:pPr>
        <w:spacing w:after="0" w:line="240" w:lineRule="auto"/>
        <w:jc w:val="both"/>
        <w:rPr>
          <w:rFonts w:ascii="Arial" w:hAnsi="Arial" w:cs="Arial"/>
          <w:sz w:val="20"/>
          <w:szCs w:val="20"/>
        </w:rPr>
      </w:pPr>
      <w:r>
        <w:rPr>
          <w:rFonts w:ascii="Arial" w:hAnsi="Arial" w:cs="Arial"/>
          <w:sz w:val="20"/>
          <w:szCs w:val="20"/>
        </w:rPr>
        <w:t xml:space="preserve">As part of evaluation of coverage for XR/CG services, which is </w:t>
      </w:r>
      <w:r w:rsidR="00014528">
        <w:rPr>
          <w:rFonts w:ascii="Arial" w:hAnsi="Arial" w:cs="Arial"/>
          <w:sz w:val="20"/>
          <w:szCs w:val="20"/>
        </w:rPr>
        <w:t xml:space="preserve">discussed </w:t>
      </w:r>
      <w:r>
        <w:rPr>
          <w:rFonts w:ascii="Arial" w:hAnsi="Arial" w:cs="Arial"/>
          <w:sz w:val="20"/>
          <w:szCs w:val="20"/>
        </w:rPr>
        <w:t>to be pushed</w:t>
      </w:r>
      <w:r w:rsidR="004A0087">
        <w:rPr>
          <w:rFonts w:ascii="Arial" w:hAnsi="Arial" w:cs="Arial"/>
          <w:sz w:val="20"/>
          <w:szCs w:val="20"/>
        </w:rPr>
        <w:t xml:space="preserve"> to the future</w:t>
      </w:r>
      <w:r>
        <w:rPr>
          <w:rFonts w:ascii="Arial" w:hAnsi="Arial" w:cs="Arial"/>
          <w:sz w:val="20"/>
          <w:szCs w:val="20"/>
        </w:rPr>
        <w:t xml:space="preserve">, performance in FR2 will most likely be in focus. </w:t>
      </w:r>
      <w:r w:rsidR="004A0087">
        <w:rPr>
          <w:rFonts w:ascii="Arial" w:hAnsi="Arial" w:cs="Arial"/>
          <w:sz w:val="20"/>
          <w:szCs w:val="20"/>
        </w:rPr>
        <w:t xml:space="preserve">For now, performance evaluations for XR/CG need to prioritize FR1 deployment with FR2 being optional. </w:t>
      </w:r>
    </w:p>
    <w:p w14:paraId="45D4003F" w14:textId="77777777" w:rsidR="00353CDC" w:rsidRDefault="00353CDC" w:rsidP="008C1CD4">
      <w:pPr>
        <w:spacing w:after="0" w:line="240" w:lineRule="auto"/>
        <w:jc w:val="both"/>
        <w:rPr>
          <w:rFonts w:ascii="Arial" w:hAnsi="Arial" w:cs="Arial"/>
          <w:sz w:val="20"/>
          <w:szCs w:val="20"/>
        </w:rPr>
      </w:pPr>
    </w:p>
    <w:p w14:paraId="53522921" w14:textId="2071C505" w:rsidR="00353CDC" w:rsidRPr="00131494" w:rsidRDefault="00353CDC" w:rsidP="002445BC">
      <w:pPr>
        <w:pStyle w:val="Proposal"/>
        <w:tabs>
          <w:tab w:val="clear" w:pos="1701"/>
          <w:tab w:val="left" w:pos="1350"/>
        </w:tabs>
        <w:spacing w:after="0"/>
        <w:ind w:left="1350" w:hanging="1350"/>
      </w:pPr>
      <w:r w:rsidRPr="00131494">
        <w:t xml:space="preserve">Proposal </w:t>
      </w:r>
      <w:r w:rsidR="00651542" w:rsidRPr="00131494">
        <w:t>3</w:t>
      </w:r>
      <w:r w:rsidRPr="00131494">
        <w:t xml:space="preserve">:  </w:t>
      </w:r>
      <w:r w:rsidRPr="002445BC">
        <w:rPr>
          <w:b w:val="0"/>
          <w:bCs w:val="0"/>
        </w:rPr>
        <w:t>Prioritize FR1 in XR/CG evaluation</w:t>
      </w:r>
      <w:r w:rsidR="00653944" w:rsidRPr="002445BC">
        <w:rPr>
          <w:b w:val="0"/>
          <w:bCs w:val="0"/>
        </w:rPr>
        <w:t>s</w:t>
      </w:r>
      <w:r w:rsidRPr="002445BC">
        <w:rPr>
          <w:b w:val="0"/>
          <w:bCs w:val="0"/>
        </w:rPr>
        <w:t xml:space="preserve"> and FR2 should be </w:t>
      </w:r>
      <w:proofErr w:type="gramStart"/>
      <w:r w:rsidRPr="002445BC">
        <w:rPr>
          <w:b w:val="0"/>
          <w:bCs w:val="0"/>
        </w:rPr>
        <w:t>optional</w:t>
      </w:r>
      <w:proofErr w:type="gramEnd"/>
      <w:r w:rsidRPr="002445BC">
        <w:rPr>
          <w:b w:val="0"/>
          <w:bCs w:val="0"/>
        </w:rPr>
        <w:t xml:space="preserve"> </w:t>
      </w:r>
    </w:p>
    <w:p w14:paraId="2F22A2F7" w14:textId="19B06823" w:rsidR="00315152" w:rsidRPr="00943FA6" w:rsidRDefault="00315152" w:rsidP="008C1CD4">
      <w:pPr>
        <w:spacing w:after="0" w:line="240" w:lineRule="auto"/>
        <w:jc w:val="both"/>
      </w:pPr>
    </w:p>
    <w:p w14:paraId="4ABE30AD" w14:textId="77777777" w:rsidR="00E03445" w:rsidRDefault="00877D31" w:rsidP="00877D31">
      <w:pPr>
        <w:rPr>
          <w:rFonts w:ascii="Arial" w:eastAsia="SimSun" w:hAnsi="Arial" w:cs="Times New Roman"/>
          <w:sz w:val="28"/>
          <w:szCs w:val="28"/>
          <w:lang w:val="en-GB" w:eastAsia="zh-CN"/>
        </w:rPr>
      </w:pPr>
      <w:r w:rsidRPr="00877D31">
        <w:rPr>
          <w:rFonts w:ascii="Arial" w:eastAsia="SimSun" w:hAnsi="Arial" w:cs="Times New Roman"/>
          <w:sz w:val="28"/>
          <w:szCs w:val="28"/>
          <w:lang w:val="en-GB" w:eastAsia="zh-CN"/>
        </w:rPr>
        <w:t>3.</w:t>
      </w:r>
      <w:r>
        <w:rPr>
          <w:rFonts w:ascii="Arial" w:eastAsia="SimSun" w:hAnsi="Arial" w:cs="Times New Roman"/>
          <w:sz w:val="28"/>
          <w:szCs w:val="28"/>
          <w:lang w:val="en-GB" w:eastAsia="zh-CN"/>
        </w:rPr>
        <w:t>2.</w:t>
      </w:r>
      <w:r w:rsidRPr="00877D31">
        <w:rPr>
          <w:rFonts w:ascii="Arial" w:eastAsia="SimSun" w:hAnsi="Arial" w:cs="Times New Roman"/>
          <w:sz w:val="28"/>
          <w:szCs w:val="28"/>
          <w:lang w:val="en-GB" w:eastAsia="zh-CN"/>
        </w:rPr>
        <w:t xml:space="preserve"> Multi</w:t>
      </w:r>
      <w:r>
        <w:rPr>
          <w:rFonts w:ascii="Arial" w:eastAsia="SimSun" w:hAnsi="Arial" w:cs="Times New Roman"/>
          <w:sz w:val="28"/>
          <w:szCs w:val="28"/>
          <w:lang w:val="en-GB" w:eastAsia="zh-CN"/>
        </w:rPr>
        <w:t>-</w:t>
      </w:r>
      <w:r w:rsidRPr="00877D31">
        <w:rPr>
          <w:rFonts w:ascii="Arial" w:eastAsia="SimSun" w:hAnsi="Arial" w:cs="Times New Roman"/>
          <w:sz w:val="28"/>
          <w:szCs w:val="28"/>
          <w:lang w:val="en-GB" w:eastAsia="zh-CN"/>
        </w:rPr>
        <w:t xml:space="preserve">stream </w:t>
      </w:r>
    </w:p>
    <w:p w14:paraId="31CE370C" w14:textId="3073CAC8" w:rsidR="00E8414F" w:rsidRDefault="00E03445" w:rsidP="00E574FB">
      <w:pPr>
        <w:jc w:val="both"/>
        <w:rPr>
          <w:rFonts w:ascii="Arial" w:hAnsi="Arial" w:cs="Arial"/>
          <w:sz w:val="20"/>
          <w:szCs w:val="20"/>
        </w:rPr>
      </w:pPr>
      <w:r>
        <w:rPr>
          <w:rFonts w:ascii="Arial" w:hAnsi="Arial" w:cs="Arial"/>
          <w:sz w:val="20"/>
          <w:szCs w:val="20"/>
        </w:rPr>
        <w:t xml:space="preserve">Discussion on evaluation of capacity for XR/CG applications with multi-stream data transmission per UE </w:t>
      </w:r>
      <w:r w:rsidR="006764A7">
        <w:rPr>
          <w:rFonts w:ascii="Arial" w:hAnsi="Arial" w:cs="Arial"/>
          <w:sz w:val="20"/>
          <w:szCs w:val="20"/>
        </w:rPr>
        <w:t>ha</w:t>
      </w:r>
      <w:r>
        <w:rPr>
          <w:rFonts w:ascii="Arial" w:hAnsi="Arial" w:cs="Arial"/>
          <w:sz w:val="20"/>
          <w:szCs w:val="20"/>
        </w:rPr>
        <w:t xml:space="preserve">s </w:t>
      </w:r>
      <w:r w:rsidR="006764A7">
        <w:rPr>
          <w:rFonts w:ascii="Arial" w:hAnsi="Arial" w:cs="Arial"/>
          <w:sz w:val="20"/>
          <w:szCs w:val="20"/>
        </w:rPr>
        <w:t>started</w:t>
      </w:r>
      <w:r>
        <w:rPr>
          <w:rFonts w:ascii="Arial" w:hAnsi="Arial" w:cs="Arial"/>
          <w:sz w:val="20"/>
          <w:szCs w:val="20"/>
        </w:rPr>
        <w:t xml:space="preserve">. According to an SA4 study and the observations made in an accompanying contribution [4], there is a need to update the traffic model for some XR/CG use cases, such as AR, where there </w:t>
      </w:r>
      <w:r w:rsidR="0087458D">
        <w:rPr>
          <w:rFonts w:ascii="Arial" w:hAnsi="Arial" w:cs="Arial"/>
          <w:sz w:val="20"/>
          <w:szCs w:val="20"/>
        </w:rPr>
        <w:t xml:space="preserve">can be multiple streams </w:t>
      </w:r>
      <w:r>
        <w:rPr>
          <w:rFonts w:ascii="Arial" w:hAnsi="Arial" w:cs="Arial"/>
          <w:sz w:val="20"/>
          <w:szCs w:val="20"/>
        </w:rPr>
        <w:t xml:space="preserve">per UE in UL. </w:t>
      </w:r>
      <w:r w:rsidR="00E8414F">
        <w:rPr>
          <w:rFonts w:ascii="Arial" w:hAnsi="Arial" w:cs="Arial"/>
          <w:sz w:val="20"/>
          <w:szCs w:val="20"/>
        </w:rPr>
        <w:t>In evaluation of</w:t>
      </w:r>
      <w:r w:rsidR="00E574FB">
        <w:rPr>
          <w:rFonts w:ascii="Arial" w:hAnsi="Arial" w:cs="Arial"/>
          <w:sz w:val="20"/>
          <w:szCs w:val="20"/>
        </w:rPr>
        <w:t xml:space="preserve"> UEs with </w:t>
      </w:r>
      <w:r w:rsidR="00E574FB" w:rsidRPr="00E574FB">
        <w:rPr>
          <w:rFonts w:ascii="Arial" w:hAnsi="Arial" w:cs="Arial"/>
          <w:sz w:val="20"/>
          <w:szCs w:val="20"/>
        </w:rPr>
        <w:t>M data flows</w:t>
      </w:r>
      <w:r w:rsidR="00E52A8E">
        <w:rPr>
          <w:rFonts w:ascii="Arial" w:hAnsi="Arial" w:cs="Arial"/>
          <w:sz w:val="20"/>
          <w:szCs w:val="20"/>
        </w:rPr>
        <w:t xml:space="preserve"> </w:t>
      </w:r>
      <w:r w:rsidR="00CA6857">
        <w:rPr>
          <w:rFonts w:ascii="Arial" w:hAnsi="Arial" w:cs="Arial"/>
          <w:sz w:val="20"/>
          <w:szCs w:val="20"/>
        </w:rPr>
        <w:t xml:space="preserve">using </w:t>
      </w:r>
      <w:r w:rsidR="00E574FB">
        <w:rPr>
          <w:rFonts w:ascii="Arial" w:hAnsi="Arial" w:cs="Arial"/>
          <w:sz w:val="20"/>
          <w:szCs w:val="20"/>
        </w:rPr>
        <w:t>multiple drops</w:t>
      </w:r>
      <w:r w:rsidR="00E8414F">
        <w:rPr>
          <w:rFonts w:ascii="Arial" w:hAnsi="Arial" w:cs="Arial"/>
          <w:sz w:val="20"/>
          <w:szCs w:val="20"/>
        </w:rPr>
        <w:t xml:space="preserve">, each drop </w:t>
      </w:r>
      <w:r w:rsidR="00E574FB">
        <w:rPr>
          <w:rFonts w:ascii="Arial" w:hAnsi="Arial" w:cs="Arial"/>
          <w:sz w:val="20"/>
          <w:szCs w:val="20"/>
        </w:rPr>
        <w:t>can be</w:t>
      </w:r>
      <w:r w:rsidR="00E8414F">
        <w:rPr>
          <w:rFonts w:ascii="Arial" w:hAnsi="Arial" w:cs="Arial"/>
          <w:sz w:val="20"/>
          <w:szCs w:val="20"/>
        </w:rPr>
        <w:t xml:space="preserve"> repeated </w:t>
      </w:r>
      <w:r w:rsidR="00E574FB">
        <w:rPr>
          <w:rFonts w:ascii="Arial" w:hAnsi="Arial" w:cs="Arial"/>
          <w:sz w:val="20"/>
          <w:szCs w:val="20"/>
        </w:rPr>
        <w:t xml:space="preserve">M times assuming the state of each </w:t>
      </w:r>
      <w:r w:rsidR="00E52A8E">
        <w:rPr>
          <w:rFonts w:ascii="Arial" w:hAnsi="Arial" w:cs="Arial"/>
          <w:sz w:val="20"/>
          <w:szCs w:val="20"/>
        </w:rPr>
        <w:t xml:space="preserve">a </w:t>
      </w:r>
      <w:r w:rsidR="00E574FB">
        <w:rPr>
          <w:rFonts w:ascii="Arial" w:hAnsi="Arial" w:cs="Arial"/>
          <w:sz w:val="20"/>
          <w:szCs w:val="20"/>
        </w:rPr>
        <w:t>UE during each drop can be retained.</w:t>
      </w:r>
      <w:r w:rsidR="006764A7">
        <w:rPr>
          <w:rFonts w:ascii="Arial" w:hAnsi="Arial" w:cs="Arial"/>
          <w:sz w:val="20"/>
          <w:szCs w:val="20"/>
        </w:rPr>
        <w:t xml:space="preserve"> That is, each drop in the simulation is run M times with the traffic model of each data flow. </w:t>
      </w:r>
    </w:p>
    <w:p w14:paraId="63C5E670" w14:textId="2219888D" w:rsidR="008947DB" w:rsidRPr="00131494" w:rsidRDefault="00713FB9" w:rsidP="00131494">
      <w:pPr>
        <w:pStyle w:val="Proposal"/>
        <w:spacing w:after="0"/>
        <w:ind w:left="1699" w:hanging="1699"/>
      </w:pPr>
      <w:r w:rsidRPr="00131494">
        <w:t xml:space="preserve">Observation </w:t>
      </w:r>
      <w:r w:rsidR="00651542" w:rsidRPr="00131494">
        <w:t>2</w:t>
      </w:r>
      <w:r w:rsidRPr="00131494">
        <w:t xml:space="preserve">:  </w:t>
      </w:r>
      <w:r w:rsidR="00131494">
        <w:tab/>
      </w:r>
      <w:r w:rsidR="008A32D2" w:rsidRPr="00131494">
        <w:rPr>
          <w:b w:val="0"/>
          <w:bCs w:val="0"/>
        </w:rPr>
        <w:t>When running evaluation</w:t>
      </w:r>
      <w:r w:rsidRPr="00131494">
        <w:rPr>
          <w:b w:val="0"/>
          <w:bCs w:val="0"/>
        </w:rPr>
        <w:t xml:space="preserve"> of XR services with </w:t>
      </w:r>
      <w:r w:rsidR="00887B4D" w:rsidRPr="00131494">
        <w:rPr>
          <w:b w:val="0"/>
          <w:bCs w:val="0"/>
        </w:rPr>
        <w:t>M</w:t>
      </w:r>
      <w:r w:rsidRPr="00131494">
        <w:rPr>
          <w:b w:val="0"/>
          <w:bCs w:val="0"/>
        </w:rPr>
        <w:t xml:space="preserve"> data flows</w:t>
      </w:r>
      <w:r w:rsidR="008E7A1D" w:rsidRPr="00131494">
        <w:rPr>
          <w:b w:val="0"/>
          <w:bCs w:val="0"/>
        </w:rPr>
        <w:t xml:space="preserve">, </w:t>
      </w:r>
      <w:r w:rsidR="008A32D2" w:rsidRPr="00131494">
        <w:rPr>
          <w:b w:val="0"/>
          <w:bCs w:val="0"/>
        </w:rPr>
        <w:t>simulations with multiple drops</w:t>
      </w:r>
      <w:r w:rsidR="008E7A1D" w:rsidRPr="00131494">
        <w:rPr>
          <w:b w:val="0"/>
          <w:bCs w:val="0"/>
        </w:rPr>
        <w:t xml:space="preserve"> can be run where each</w:t>
      </w:r>
      <w:r w:rsidR="008A32D2" w:rsidRPr="00131494">
        <w:rPr>
          <w:b w:val="0"/>
          <w:bCs w:val="0"/>
        </w:rPr>
        <w:t xml:space="preserve"> drop </w:t>
      </w:r>
      <w:r w:rsidR="008E7A1D" w:rsidRPr="00131494">
        <w:rPr>
          <w:b w:val="0"/>
          <w:bCs w:val="0"/>
        </w:rPr>
        <w:t>is</w:t>
      </w:r>
      <w:r w:rsidR="008A32D2" w:rsidRPr="00131494">
        <w:rPr>
          <w:b w:val="0"/>
          <w:bCs w:val="0"/>
        </w:rPr>
        <w:t xml:space="preserve"> duplicated M times</w:t>
      </w:r>
      <w:r w:rsidR="004559CE" w:rsidRPr="00131494">
        <w:rPr>
          <w:b w:val="0"/>
          <w:bCs w:val="0"/>
        </w:rPr>
        <w:t xml:space="preserve"> </w:t>
      </w:r>
      <w:r w:rsidR="00F036D7" w:rsidRPr="00131494">
        <w:rPr>
          <w:b w:val="0"/>
          <w:bCs w:val="0"/>
        </w:rPr>
        <w:t>along</w:t>
      </w:r>
      <w:r w:rsidR="000542F3" w:rsidRPr="00131494">
        <w:rPr>
          <w:b w:val="0"/>
          <w:bCs w:val="0"/>
        </w:rPr>
        <w:t xml:space="preserve"> with</w:t>
      </w:r>
      <w:r w:rsidR="009066B4" w:rsidRPr="00131494">
        <w:rPr>
          <w:b w:val="0"/>
          <w:bCs w:val="0"/>
        </w:rPr>
        <w:t xml:space="preserve"> associated traffic parameters</w:t>
      </w:r>
      <w:r w:rsidR="00AB2DDC" w:rsidRPr="00131494">
        <w:rPr>
          <w:b w:val="0"/>
          <w:bCs w:val="0"/>
        </w:rPr>
        <w:t xml:space="preserve"> provided that the UE’s state </w:t>
      </w:r>
      <w:r w:rsidR="006C022B" w:rsidRPr="00131494">
        <w:rPr>
          <w:b w:val="0"/>
          <w:bCs w:val="0"/>
        </w:rPr>
        <w:t xml:space="preserve">during each drop can be </w:t>
      </w:r>
      <w:r w:rsidR="00E23DC1" w:rsidRPr="00131494">
        <w:rPr>
          <w:b w:val="0"/>
          <w:bCs w:val="0"/>
        </w:rPr>
        <w:t>retained.</w:t>
      </w:r>
      <w:r w:rsidR="00E23DC1" w:rsidRPr="00131494">
        <w:t xml:space="preserve"> </w:t>
      </w:r>
    </w:p>
    <w:p w14:paraId="0B3C6E04" w14:textId="1F03FEC0" w:rsidR="00AE1DC0" w:rsidRDefault="00AE1DC0" w:rsidP="00AB2DDC">
      <w:pPr>
        <w:spacing w:after="0" w:line="240" w:lineRule="auto"/>
        <w:jc w:val="both"/>
        <w:rPr>
          <w:rFonts w:ascii="Arial" w:hAnsi="Arial" w:cs="Arial"/>
          <w:b/>
          <w:bCs/>
          <w:sz w:val="20"/>
          <w:szCs w:val="20"/>
        </w:rPr>
      </w:pPr>
    </w:p>
    <w:p w14:paraId="009DDA81" w14:textId="60C7E925" w:rsidR="006810AA" w:rsidRDefault="000A76C8" w:rsidP="00AB2DDC">
      <w:pPr>
        <w:spacing w:after="0" w:line="240" w:lineRule="auto"/>
        <w:jc w:val="both"/>
        <w:rPr>
          <w:rFonts w:ascii="Arial" w:hAnsi="Arial" w:cs="Arial"/>
          <w:sz w:val="20"/>
          <w:szCs w:val="20"/>
        </w:rPr>
      </w:pPr>
      <w:r w:rsidRPr="000A76C8">
        <w:rPr>
          <w:rFonts w:ascii="Arial" w:hAnsi="Arial" w:cs="Arial"/>
          <w:sz w:val="20"/>
          <w:szCs w:val="20"/>
        </w:rPr>
        <w:t>Th</w:t>
      </w:r>
      <w:r w:rsidR="001D4C47">
        <w:rPr>
          <w:rFonts w:ascii="Arial" w:hAnsi="Arial" w:cs="Arial"/>
          <w:sz w:val="20"/>
          <w:szCs w:val="20"/>
        </w:rPr>
        <w:t xml:space="preserve">e challenge in </w:t>
      </w:r>
      <w:r w:rsidR="00495E76">
        <w:rPr>
          <w:rFonts w:ascii="Arial" w:hAnsi="Arial" w:cs="Arial"/>
          <w:sz w:val="20"/>
          <w:szCs w:val="20"/>
        </w:rPr>
        <w:t>the</w:t>
      </w:r>
      <w:r w:rsidR="001D4C47">
        <w:rPr>
          <w:rFonts w:ascii="Arial" w:hAnsi="Arial" w:cs="Arial"/>
          <w:sz w:val="20"/>
          <w:szCs w:val="20"/>
        </w:rPr>
        <w:t xml:space="preserve"> simulation</w:t>
      </w:r>
      <w:r w:rsidR="00563F38">
        <w:rPr>
          <w:rFonts w:ascii="Arial" w:hAnsi="Arial" w:cs="Arial"/>
          <w:sz w:val="20"/>
          <w:szCs w:val="20"/>
        </w:rPr>
        <w:t xml:space="preserve"> setup</w:t>
      </w:r>
      <w:r w:rsidR="001D4C47">
        <w:rPr>
          <w:rFonts w:ascii="Arial" w:hAnsi="Arial" w:cs="Arial"/>
          <w:sz w:val="20"/>
          <w:szCs w:val="20"/>
        </w:rPr>
        <w:t xml:space="preserve"> </w:t>
      </w:r>
      <w:r w:rsidR="00C62A67">
        <w:rPr>
          <w:rFonts w:ascii="Arial" w:hAnsi="Arial" w:cs="Arial"/>
          <w:sz w:val="20"/>
          <w:szCs w:val="20"/>
        </w:rPr>
        <w:t>described</w:t>
      </w:r>
      <w:r w:rsidR="001D4C47">
        <w:rPr>
          <w:rFonts w:ascii="Arial" w:hAnsi="Arial" w:cs="Arial"/>
          <w:sz w:val="20"/>
          <w:szCs w:val="20"/>
        </w:rPr>
        <w:t xml:space="preserve"> above </w:t>
      </w:r>
      <w:r w:rsidR="00C62A67">
        <w:rPr>
          <w:rFonts w:ascii="Arial" w:hAnsi="Arial" w:cs="Arial"/>
          <w:sz w:val="20"/>
          <w:szCs w:val="20"/>
        </w:rPr>
        <w:t xml:space="preserve">would be the possible limitation in allocated memory </w:t>
      </w:r>
      <w:r w:rsidR="00C8734C">
        <w:rPr>
          <w:rFonts w:ascii="Arial" w:hAnsi="Arial" w:cs="Arial"/>
          <w:sz w:val="20"/>
          <w:szCs w:val="20"/>
        </w:rPr>
        <w:t xml:space="preserve">as well as </w:t>
      </w:r>
      <w:r w:rsidR="000B77C1">
        <w:rPr>
          <w:rFonts w:ascii="Arial" w:hAnsi="Arial" w:cs="Arial"/>
          <w:sz w:val="20"/>
          <w:szCs w:val="20"/>
        </w:rPr>
        <w:t>the simulation time.</w:t>
      </w:r>
      <w:r w:rsidR="00D03270">
        <w:rPr>
          <w:rFonts w:ascii="Arial" w:hAnsi="Arial" w:cs="Arial"/>
          <w:sz w:val="20"/>
          <w:szCs w:val="20"/>
        </w:rPr>
        <w:t xml:space="preserve"> </w:t>
      </w:r>
      <w:r w:rsidR="00835C62">
        <w:rPr>
          <w:rFonts w:ascii="Arial" w:hAnsi="Arial" w:cs="Arial"/>
          <w:sz w:val="20"/>
          <w:szCs w:val="20"/>
        </w:rPr>
        <w:t>However, there would not be any impact on the scheduler.</w:t>
      </w:r>
      <w:r w:rsidR="00DF710A">
        <w:rPr>
          <w:rFonts w:ascii="Arial" w:hAnsi="Arial" w:cs="Arial"/>
          <w:sz w:val="20"/>
          <w:szCs w:val="20"/>
        </w:rPr>
        <w:t xml:space="preserve"> Another </w:t>
      </w:r>
      <w:r w:rsidR="00E63A09">
        <w:rPr>
          <w:rFonts w:ascii="Arial" w:hAnsi="Arial" w:cs="Arial"/>
          <w:sz w:val="20"/>
          <w:szCs w:val="20"/>
        </w:rPr>
        <w:t>way</w:t>
      </w:r>
      <w:r w:rsidR="00E776EA">
        <w:rPr>
          <w:rFonts w:ascii="Arial" w:hAnsi="Arial" w:cs="Arial"/>
          <w:sz w:val="20"/>
          <w:szCs w:val="20"/>
        </w:rPr>
        <w:t xml:space="preserve"> </w:t>
      </w:r>
      <w:r w:rsidR="00686590">
        <w:rPr>
          <w:rFonts w:ascii="Arial" w:hAnsi="Arial" w:cs="Arial"/>
          <w:sz w:val="20"/>
          <w:szCs w:val="20"/>
        </w:rPr>
        <w:t>to</w:t>
      </w:r>
      <w:r w:rsidR="00E776EA">
        <w:rPr>
          <w:rFonts w:ascii="Arial" w:hAnsi="Arial" w:cs="Arial"/>
          <w:sz w:val="20"/>
          <w:szCs w:val="20"/>
        </w:rPr>
        <w:t xml:space="preserve"> evaluat</w:t>
      </w:r>
      <w:r w:rsidR="00686590">
        <w:rPr>
          <w:rFonts w:ascii="Arial" w:hAnsi="Arial" w:cs="Arial"/>
          <w:sz w:val="20"/>
          <w:szCs w:val="20"/>
        </w:rPr>
        <w:t>e s</w:t>
      </w:r>
      <w:r w:rsidR="00960E13">
        <w:rPr>
          <w:rFonts w:ascii="Arial" w:hAnsi="Arial" w:cs="Arial"/>
          <w:sz w:val="20"/>
          <w:szCs w:val="20"/>
        </w:rPr>
        <w:t xml:space="preserve">ervices with </w:t>
      </w:r>
      <w:r w:rsidR="009A170D">
        <w:rPr>
          <w:rFonts w:ascii="Arial" w:hAnsi="Arial" w:cs="Arial"/>
          <w:sz w:val="20"/>
          <w:szCs w:val="20"/>
        </w:rPr>
        <w:t xml:space="preserve">M data </w:t>
      </w:r>
      <w:r w:rsidR="006B538A">
        <w:rPr>
          <w:rFonts w:ascii="Arial" w:hAnsi="Arial" w:cs="Arial"/>
          <w:sz w:val="20"/>
          <w:szCs w:val="20"/>
        </w:rPr>
        <w:t>streams</w:t>
      </w:r>
      <w:r w:rsidR="009A170D">
        <w:rPr>
          <w:rFonts w:ascii="Arial" w:hAnsi="Arial" w:cs="Arial"/>
          <w:sz w:val="20"/>
          <w:szCs w:val="20"/>
        </w:rPr>
        <w:t xml:space="preserve"> is </w:t>
      </w:r>
      <w:r w:rsidR="00686590">
        <w:rPr>
          <w:rFonts w:ascii="Arial" w:hAnsi="Arial" w:cs="Arial"/>
          <w:sz w:val="20"/>
          <w:szCs w:val="20"/>
        </w:rPr>
        <w:t xml:space="preserve">by </w:t>
      </w:r>
      <w:r w:rsidR="003D4F42">
        <w:rPr>
          <w:rFonts w:ascii="Arial" w:hAnsi="Arial" w:cs="Arial"/>
          <w:sz w:val="20"/>
          <w:szCs w:val="20"/>
        </w:rPr>
        <w:t>letting</w:t>
      </w:r>
      <w:r w:rsidR="00896F98">
        <w:rPr>
          <w:rFonts w:ascii="Arial" w:hAnsi="Arial" w:cs="Arial"/>
          <w:sz w:val="20"/>
          <w:szCs w:val="20"/>
        </w:rPr>
        <w:t xml:space="preserve"> each </w:t>
      </w:r>
      <w:r w:rsidR="003209D5">
        <w:rPr>
          <w:rFonts w:ascii="Arial" w:hAnsi="Arial" w:cs="Arial"/>
          <w:sz w:val="20"/>
          <w:szCs w:val="20"/>
        </w:rPr>
        <w:t xml:space="preserve">UE </w:t>
      </w:r>
      <w:r w:rsidR="00896F98">
        <w:rPr>
          <w:rFonts w:ascii="Arial" w:hAnsi="Arial" w:cs="Arial"/>
          <w:sz w:val="20"/>
          <w:szCs w:val="20"/>
        </w:rPr>
        <w:t>drop</w:t>
      </w:r>
      <w:r w:rsidR="009A07BF">
        <w:rPr>
          <w:rFonts w:ascii="Arial" w:hAnsi="Arial" w:cs="Arial"/>
          <w:sz w:val="20"/>
          <w:szCs w:val="20"/>
        </w:rPr>
        <w:t xml:space="preserve"> </w:t>
      </w:r>
      <w:r w:rsidR="00F361F6">
        <w:rPr>
          <w:rFonts w:ascii="Arial" w:hAnsi="Arial" w:cs="Arial"/>
          <w:sz w:val="20"/>
          <w:szCs w:val="20"/>
        </w:rPr>
        <w:t>denote</w:t>
      </w:r>
      <w:r w:rsidR="009A07BF">
        <w:rPr>
          <w:rFonts w:ascii="Arial" w:hAnsi="Arial" w:cs="Arial"/>
          <w:sz w:val="20"/>
          <w:szCs w:val="20"/>
        </w:rPr>
        <w:t xml:space="preserve"> M</w:t>
      </w:r>
      <w:r w:rsidR="006B538A">
        <w:rPr>
          <w:rFonts w:ascii="Arial" w:hAnsi="Arial" w:cs="Arial"/>
          <w:sz w:val="20"/>
          <w:szCs w:val="20"/>
        </w:rPr>
        <w:t xml:space="preserve"> </w:t>
      </w:r>
      <w:r w:rsidR="00960E13">
        <w:rPr>
          <w:rFonts w:ascii="Arial" w:hAnsi="Arial" w:cs="Arial"/>
          <w:sz w:val="20"/>
          <w:szCs w:val="20"/>
        </w:rPr>
        <w:t xml:space="preserve">virtual </w:t>
      </w:r>
      <w:r w:rsidR="006B538A">
        <w:rPr>
          <w:rFonts w:ascii="Arial" w:hAnsi="Arial" w:cs="Arial"/>
          <w:sz w:val="20"/>
          <w:szCs w:val="20"/>
        </w:rPr>
        <w:t xml:space="preserve">UEs. </w:t>
      </w:r>
      <w:r w:rsidR="00F041AD">
        <w:rPr>
          <w:rFonts w:ascii="Arial" w:hAnsi="Arial" w:cs="Arial"/>
          <w:sz w:val="20"/>
          <w:szCs w:val="20"/>
        </w:rPr>
        <w:t>In such</w:t>
      </w:r>
      <w:r w:rsidR="008567C3">
        <w:rPr>
          <w:rFonts w:ascii="Arial" w:hAnsi="Arial" w:cs="Arial"/>
          <w:sz w:val="20"/>
          <w:szCs w:val="20"/>
        </w:rPr>
        <w:t xml:space="preserve"> </w:t>
      </w:r>
      <w:r w:rsidR="001E45A5">
        <w:rPr>
          <w:rFonts w:ascii="Arial" w:hAnsi="Arial" w:cs="Arial"/>
          <w:sz w:val="20"/>
          <w:szCs w:val="20"/>
        </w:rPr>
        <w:t>approach</w:t>
      </w:r>
      <w:r w:rsidR="00D00F6B">
        <w:rPr>
          <w:rFonts w:ascii="Arial" w:hAnsi="Arial" w:cs="Arial"/>
          <w:sz w:val="20"/>
          <w:szCs w:val="20"/>
        </w:rPr>
        <w:t xml:space="preserve">, </w:t>
      </w:r>
      <w:r w:rsidR="00796ADE">
        <w:rPr>
          <w:rFonts w:ascii="Arial" w:hAnsi="Arial" w:cs="Arial"/>
          <w:sz w:val="20"/>
          <w:szCs w:val="20"/>
        </w:rPr>
        <w:t xml:space="preserve">in addition to scheduling among UEs in different drops, </w:t>
      </w:r>
      <w:r w:rsidR="00463352">
        <w:rPr>
          <w:rFonts w:ascii="Arial" w:hAnsi="Arial" w:cs="Arial"/>
          <w:sz w:val="20"/>
          <w:szCs w:val="20"/>
        </w:rPr>
        <w:t xml:space="preserve">it needs to be worked out how </w:t>
      </w:r>
      <w:r w:rsidR="00A925A1">
        <w:rPr>
          <w:rFonts w:ascii="Arial" w:hAnsi="Arial" w:cs="Arial"/>
          <w:sz w:val="20"/>
          <w:szCs w:val="20"/>
        </w:rPr>
        <w:t xml:space="preserve">data </w:t>
      </w:r>
      <w:r w:rsidR="00256FED">
        <w:rPr>
          <w:rFonts w:ascii="Arial" w:hAnsi="Arial" w:cs="Arial"/>
          <w:sz w:val="20"/>
          <w:szCs w:val="20"/>
        </w:rPr>
        <w:t>can</w:t>
      </w:r>
      <w:r w:rsidR="00A925A1">
        <w:rPr>
          <w:rFonts w:ascii="Arial" w:hAnsi="Arial" w:cs="Arial"/>
          <w:sz w:val="20"/>
          <w:szCs w:val="20"/>
        </w:rPr>
        <w:t xml:space="preserve"> </w:t>
      </w:r>
      <w:r w:rsidR="0093585A">
        <w:rPr>
          <w:rFonts w:ascii="Arial" w:hAnsi="Arial" w:cs="Arial"/>
          <w:sz w:val="20"/>
          <w:szCs w:val="20"/>
        </w:rPr>
        <w:t xml:space="preserve">be </w:t>
      </w:r>
      <w:r w:rsidR="00A925A1">
        <w:rPr>
          <w:rFonts w:ascii="Arial" w:hAnsi="Arial" w:cs="Arial"/>
          <w:sz w:val="20"/>
          <w:szCs w:val="20"/>
        </w:rPr>
        <w:t xml:space="preserve">scheduled among </w:t>
      </w:r>
      <w:r w:rsidR="00256FED">
        <w:rPr>
          <w:rFonts w:ascii="Arial" w:hAnsi="Arial" w:cs="Arial"/>
          <w:sz w:val="20"/>
          <w:szCs w:val="20"/>
        </w:rPr>
        <w:t>the M virtual UEs in the same dropped location.</w:t>
      </w:r>
      <w:r w:rsidR="00F76545">
        <w:rPr>
          <w:rFonts w:ascii="Arial" w:hAnsi="Arial" w:cs="Arial"/>
          <w:sz w:val="20"/>
          <w:szCs w:val="20"/>
        </w:rPr>
        <w:t xml:space="preserve"> </w:t>
      </w:r>
      <w:r w:rsidR="00D00F6B">
        <w:rPr>
          <w:rFonts w:ascii="Arial" w:hAnsi="Arial" w:cs="Arial"/>
          <w:sz w:val="20"/>
          <w:szCs w:val="20"/>
        </w:rPr>
        <w:t xml:space="preserve"> </w:t>
      </w:r>
    </w:p>
    <w:p w14:paraId="63EFD048" w14:textId="77777777" w:rsidR="006810AA" w:rsidRDefault="006810AA" w:rsidP="00AB2DDC">
      <w:pPr>
        <w:spacing w:after="0" w:line="240" w:lineRule="auto"/>
        <w:jc w:val="both"/>
        <w:rPr>
          <w:rFonts w:ascii="Arial" w:hAnsi="Arial" w:cs="Arial"/>
          <w:sz w:val="20"/>
          <w:szCs w:val="20"/>
        </w:rPr>
      </w:pPr>
    </w:p>
    <w:p w14:paraId="6AE5F9B8" w14:textId="0A8DDC22" w:rsidR="001E45A5" w:rsidRPr="00131494" w:rsidRDefault="006810AA" w:rsidP="00131494">
      <w:pPr>
        <w:pStyle w:val="Proposal"/>
        <w:spacing w:after="0"/>
        <w:ind w:left="1699" w:hanging="1699"/>
      </w:pPr>
      <w:r w:rsidRPr="00131494">
        <w:t xml:space="preserve">Observation 3:  </w:t>
      </w:r>
      <w:r w:rsidR="00131494">
        <w:tab/>
      </w:r>
      <w:r w:rsidR="00F16E7B" w:rsidRPr="00131494">
        <w:rPr>
          <w:b w:val="0"/>
          <w:bCs w:val="0"/>
        </w:rPr>
        <w:t xml:space="preserve">Evaluation of XR services with M data streams </w:t>
      </w:r>
      <w:r w:rsidR="00235BB5" w:rsidRPr="00131494">
        <w:rPr>
          <w:b w:val="0"/>
          <w:bCs w:val="0"/>
        </w:rPr>
        <w:t xml:space="preserve">can </w:t>
      </w:r>
      <w:r w:rsidR="001E45A5" w:rsidRPr="00131494">
        <w:rPr>
          <w:b w:val="0"/>
          <w:bCs w:val="0"/>
        </w:rPr>
        <w:t xml:space="preserve">also </w:t>
      </w:r>
      <w:r w:rsidR="00235BB5" w:rsidRPr="00131494">
        <w:rPr>
          <w:b w:val="0"/>
          <w:bCs w:val="0"/>
        </w:rPr>
        <w:t xml:space="preserve">be done by denoting each dropped location </w:t>
      </w:r>
      <w:r w:rsidR="001E45A5" w:rsidRPr="00131494">
        <w:rPr>
          <w:b w:val="0"/>
          <w:bCs w:val="0"/>
        </w:rPr>
        <w:t xml:space="preserve">with M virtual UEs. In such approach, in addition to scheduling among UEs in different drops, it needs to be worked out how data can scheduled </w:t>
      </w:r>
      <w:r w:rsidR="0093585A" w:rsidRPr="00131494">
        <w:rPr>
          <w:b w:val="0"/>
          <w:bCs w:val="0"/>
        </w:rPr>
        <w:t xml:space="preserve">be </w:t>
      </w:r>
      <w:r w:rsidR="001E45A5" w:rsidRPr="00131494">
        <w:rPr>
          <w:b w:val="0"/>
          <w:bCs w:val="0"/>
        </w:rPr>
        <w:t>among the M virtual UEs in the same dropped location.</w:t>
      </w:r>
      <w:r w:rsidR="001E45A5" w:rsidRPr="00131494">
        <w:t xml:space="preserve">  </w:t>
      </w:r>
    </w:p>
    <w:p w14:paraId="6B644701" w14:textId="13A9FD2F" w:rsidR="000A76C8" w:rsidRPr="000A76C8" w:rsidRDefault="000A76C8" w:rsidP="00AB2DDC">
      <w:pPr>
        <w:spacing w:after="0" w:line="240" w:lineRule="auto"/>
        <w:jc w:val="both"/>
        <w:rPr>
          <w:rFonts w:ascii="Arial" w:hAnsi="Arial" w:cs="Arial"/>
          <w:sz w:val="20"/>
          <w:szCs w:val="20"/>
        </w:rPr>
      </w:pPr>
    </w:p>
    <w:p w14:paraId="351EA026" w14:textId="77777777" w:rsidR="000A76C8" w:rsidRDefault="000A76C8" w:rsidP="00AB2DDC">
      <w:pPr>
        <w:spacing w:after="0" w:line="240" w:lineRule="auto"/>
        <w:jc w:val="both"/>
        <w:rPr>
          <w:rFonts w:ascii="Arial" w:hAnsi="Arial" w:cs="Arial"/>
          <w:b/>
          <w:bCs/>
          <w:sz w:val="20"/>
          <w:szCs w:val="20"/>
        </w:rPr>
      </w:pPr>
    </w:p>
    <w:p w14:paraId="2003F1A0" w14:textId="77777777" w:rsidR="00F036D7" w:rsidRDefault="00877D31" w:rsidP="00F036D7">
      <w:pPr>
        <w:rPr>
          <w:rFonts w:ascii="Arial" w:eastAsia="SimSun" w:hAnsi="Arial" w:cs="Times New Roman"/>
          <w:sz w:val="28"/>
          <w:szCs w:val="28"/>
          <w:lang w:val="en-GB" w:eastAsia="zh-CN"/>
        </w:rPr>
      </w:pPr>
      <w:r w:rsidRPr="00FB0C22">
        <w:rPr>
          <w:rFonts w:ascii="Arial" w:eastAsia="SimSun" w:hAnsi="Arial" w:cs="Times New Roman"/>
          <w:sz w:val="28"/>
          <w:szCs w:val="28"/>
          <w:lang w:val="en-GB" w:eastAsia="zh-CN"/>
        </w:rPr>
        <w:lastRenderedPageBreak/>
        <w:t>3.</w:t>
      </w:r>
      <w:r>
        <w:rPr>
          <w:rFonts w:ascii="Arial" w:eastAsia="SimSun" w:hAnsi="Arial" w:cs="Times New Roman"/>
          <w:sz w:val="28"/>
          <w:szCs w:val="28"/>
          <w:lang w:val="en-GB" w:eastAsia="zh-CN"/>
        </w:rPr>
        <w:t>3</w:t>
      </w:r>
      <w:r w:rsidRPr="00FB0C22">
        <w:rPr>
          <w:rFonts w:ascii="Arial" w:eastAsia="SimSun" w:hAnsi="Arial" w:cs="Times New Roman"/>
          <w:sz w:val="28"/>
          <w:szCs w:val="28"/>
          <w:lang w:val="en-GB" w:eastAsia="zh-CN"/>
        </w:rPr>
        <w:t>. Mobilit</w:t>
      </w:r>
      <w:r w:rsidR="00F036D7">
        <w:rPr>
          <w:rFonts w:ascii="Arial" w:eastAsia="SimSun" w:hAnsi="Arial" w:cs="Times New Roman"/>
          <w:sz w:val="28"/>
          <w:szCs w:val="28"/>
          <w:lang w:val="en-GB" w:eastAsia="zh-CN"/>
        </w:rPr>
        <w:t>y</w:t>
      </w:r>
    </w:p>
    <w:p w14:paraId="745BBBB4" w14:textId="09B92D1A" w:rsidR="00877D31" w:rsidRPr="00FB0C22" w:rsidRDefault="00877D31" w:rsidP="00F036D7">
      <w:pPr>
        <w:rPr>
          <w:rFonts w:ascii="Arial" w:eastAsia="SimSun" w:hAnsi="Arial" w:cs="Times New Roman"/>
          <w:sz w:val="28"/>
          <w:szCs w:val="28"/>
          <w:lang w:val="en-GB" w:eastAsia="zh-CN"/>
        </w:rPr>
      </w:pPr>
      <w:r>
        <w:rPr>
          <w:rFonts w:ascii="Arial" w:hAnsi="Arial" w:cs="Arial"/>
          <w:sz w:val="20"/>
          <w:szCs w:val="20"/>
        </w:rPr>
        <w:t>Even though a separate and detailed discussion on evaluating mobility performance should not be prioritized at this time, evaluation of capacity and other XR/CG performance evaluations can consider prioritizing low mobility scenario, especially for supporting AR applications.</w:t>
      </w:r>
    </w:p>
    <w:p w14:paraId="60C9F28A" w14:textId="4669664D" w:rsidR="002B5DAC" w:rsidRPr="00131494" w:rsidRDefault="00877D31" w:rsidP="002445BC">
      <w:pPr>
        <w:pStyle w:val="Proposal"/>
        <w:tabs>
          <w:tab w:val="clear" w:pos="1701"/>
          <w:tab w:val="left" w:pos="1350"/>
        </w:tabs>
        <w:spacing w:after="0"/>
        <w:ind w:left="1350" w:hanging="1350"/>
      </w:pPr>
      <w:r w:rsidRPr="00131494">
        <w:t xml:space="preserve">Proposal </w:t>
      </w:r>
      <w:r w:rsidR="008D60F8" w:rsidRPr="00131494">
        <w:t>4</w:t>
      </w:r>
      <w:r w:rsidRPr="00131494">
        <w:t xml:space="preserve">: </w:t>
      </w:r>
      <w:r w:rsidR="00131494">
        <w:tab/>
      </w:r>
      <w:r w:rsidRPr="002445BC">
        <w:rPr>
          <w:b w:val="0"/>
          <w:bCs w:val="0"/>
        </w:rPr>
        <w:t>As a start prioritize low mobility scenarios with pedestrian walking speed, i.e.,</w:t>
      </w:r>
      <w:r w:rsidR="00131494" w:rsidRPr="002445BC">
        <w:rPr>
          <w:b w:val="0"/>
          <w:bCs w:val="0"/>
        </w:rPr>
        <w:t xml:space="preserve"> </w:t>
      </w:r>
      <w:r w:rsidRPr="002445BC">
        <w:rPr>
          <w:b w:val="0"/>
          <w:bCs w:val="0"/>
        </w:rPr>
        <w:t>maximum of 3 km/h – 5 km/h.</w:t>
      </w:r>
    </w:p>
    <w:p w14:paraId="05D1394F" w14:textId="5E5A511E" w:rsidR="008C1CD4" w:rsidRDefault="0019439F" w:rsidP="008913F5">
      <w:pPr>
        <w:pStyle w:val="Heading1"/>
        <w:pBdr>
          <w:top w:val="single" w:sz="12" w:space="5" w:color="auto"/>
        </w:pBdr>
        <w:tabs>
          <w:tab w:val="clear" w:pos="522"/>
        </w:tabs>
        <w:spacing w:after="120"/>
        <w:ind w:left="432"/>
        <w:rPr>
          <w:rFonts w:ascii="Times New Roman" w:hAnsi="Times New Roman"/>
          <w:szCs w:val="32"/>
        </w:rPr>
      </w:pPr>
      <w:r>
        <w:t xml:space="preserve">Remaining issues on </w:t>
      </w:r>
      <w:r w:rsidR="00876BED">
        <w:t>KPI</w:t>
      </w:r>
      <w:r w:rsidR="008C1CD4" w:rsidRPr="001D5911">
        <w:rPr>
          <w:rFonts w:ascii="Times New Roman" w:hAnsi="Times New Roman"/>
          <w:szCs w:val="32"/>
        </w:rPr>
        <w:t xml:space="preserve">  </w:t>
      </w:r>
    </w:p>
    <w:p w14:paraId="08692BCE" w14:textId="6B764925" w:rsidR="00E131BD" w:rsidRPr="00ED016D" w:rsidRDefault="00ED016D" w:rsidP="00ED016D">
      <w:pPr>
        <w:rPr>
          <w:rFonts w:ascii="Arial" w:eastAsia="SimSun" w:hAnsi="Arial" w:cs="Times New Roman"/>
          <w:sz w:val="28"/>
          <w:szCs w:val="28"/>
          <w:lang w:val="en-GB" w:eastAsia="zh-CN"/>
        </w:rPr>
      </w:pPr>
      <w:r w:rsidRPr="00ED016D">
        <w:rPr>
          <w:rFonts w:ascii="Arial" w:eastAsia="SimSun" w:hAnsi="Arial" w:cs="Times New Roman"/>
          <w:sz w:val="28"/>
          <w:szCs w:val="28"/>
          <w:lang w:val="en-GB" w:eastAsia="zh-CN"/>
        </w:rPr>
        <w:t>4.1 Capacity</w:t>
      </w:r>
      <w:r w:rsidR="00877D31">
        <w:rPr>
          <w:rFonts w:ascii="Arial" w:eastAsia="SimSun" w:hAnsi="Arial" w:cs="Times New Roman"/>
          <w:sz w:val="28"/>
          <w:szCs w:val="28"/>
          <w:lang w:val="en-GB" w:eastAsia="zh-CN"/>
        </w:rPr>
        <w:t xml:space="preserve"> in multi-stream</w:t>
      </w:r>
    </w:p>
    <w:p w14:paraId="5FDEC818" w14:textId="6209C86C" w:rsidR="008E762C" w:rsidRDefault="00DF6FF7" w:rsidP="00E63A09">
      <w:pPr>
        <w:jc w:val="both"/>
        <w:rPr>
          <w:rFonts w:ascii="Arial" w:hAnsi="Arial" w:cs="Arial"/>
          <w:sz w:val="20"/>
          <w:szCs w:val="20"/>
        </w:rPr>
      </w:pPr>
      <w:r>
        <w:rPr>
          <w:rFonts w:ascii="Arial" w:hAnsi="Arial" w:cs="Arial"/>
          <w:sz w:val="20"/>
          <w:szCs w:val="20"/>
        </w:rPr>
        <w:t>In</w:t>
      </w:r>
      <w:r w:rsidRPr="00BC6631">
        <w:rPr>
          <w:rFonts w:ascii="Arial" w:hAnsi="Arial" w:cs="Arial"/>
          <w:sz w:val="20"/>
          <w:szCs w:val="20"/>
        </w:rPr>
        <w:t xml:space="preserve"> RAN#10</w:t>
      </w:r>
      <w:r>
        <w:rPr>
          <w:rFonts w:ascii="Arial" w:hAnsi="Arial" w:cs="Arial"/>
          <w:sz w:val="20"/>
          <w:szCs w:val="20"/>
        </w:rPr>
        <w:t>4-</w:t>
      </w:r>
      <w:r w:rsidR="009A0E9B">
        <w:rPr>
          <w:rFonts w:ascii="Arial" w:hAnsi="Arial" w:cs="Arial"/>
          <w:sz w:val="20"/>
          <w:szCs w:val="20"/>
        </w:rPr>
        <w:t>bis-</w:t>
      </w:r>
      <w:r w:rsidRPr="00BC6631">
        <w:rPr>
          <w:rFonts w:ascii="Arial" w:hAnsi="Arial" w:cs="Arial"/>
          <w:sz w:val="20"/>
          <w:szCs w:val="20"/>
        </w:rPr>
        <w:t xml:space="preserve">e </w:t>
      </w:r>
      <w:r w:rsidR="009A0E9B">
        <w:rPr>
          <w:rFonts w:ascii="Arial" w:hAnsi="Arial" w:cs="Arial"/>
          <w:sz w:val="20"/>
          <w:szCs w:val="20"/>
        </w:rPr>
        <w:t xml:space="preserve">meeting </w:t>
      </w:r>
      <w:r w:rsidRPr="00BC6631">
        <w:rPr>
          <w:rFonts w:ascii="Arial" w:hAnsi="Arial" w:cs="Arial"/>
          <w:sz w:val="20"/>
          <w:szCs w:val="20"/>
        </w:rPr>
        <w:t>[</w:t>
      </w:r>
      <w:r w:rsidR="00131494">
        <w:rPr>
          <w:rFonts w:ascii="Arial" w:hAnsi="Arial" w:cs="Arial"/>
          <w:sz w:val="20"/>
          <w:szCs w:val="20"/>
        </w:rPr>
        <w:t>1</w:t>
      </w:r>
      <w:r w:rsidRPr="00BC6631">
        <w:rPr>
          <w:rFonts w:ascii="Arial" w:hAnsi="Arial" w:cs="Arial"/>
          <w:sz w:val="20"/>
          <w:szCs w:val="20"/>
        </w:rPr>
        <w:t>]</w:t>
      </w:r>
      <w:r>
        <w:rPr>
          <w:rFonts w:ascii="Arial" w:hAnsi="Arial" w:cs="Arial"/>
          <w:sz w:val="20"/>
          <w:szCs w:val="20"/>
        </w:rPr>
        <w:t>, it was agreed that a</w:t>
      </w:r>
      <w:r>
        <w:t xml:space="preserve"> </w:t>
      </w:r>
      <w:r w:rsidRPr="009051CF">
        <w:rPr>
          <w:rFonts w:ascii="Arial" w:hAnsi="Arial" w:cs="Arial"/>
          <w:sz w:val="20"/>
          <w:szCs w:val="20"/>
        </w:rPr>
        <w:t>UE</w:t>
      </w:r>
      <w:r>
        <w:rPr>
          <w:rFonts w:ascii="Arial" w:hAnsi="Arial" w:cs="Arial"/>
          <w:sz w:val="20"/>
          <w:szCs w:val="20"/>
        </w:rPr>
        <w:t xml:space="preserve">, supporting </w:t>
      </w:r>
      <w:r w:rsidR="009A0E9B">
        <w:rPr>
          <w:rFonts w:ascii="Arial" w:hAnsi="Arial" w:cs="Arial"/>
          <w:sz w:val="20"/>
          <w:szCs w:val="20"/>
        </w:rPr>
        <w:t xml:space="preserve">multiple streams, </w:t>
      </w:r>
      <w:r w:rsidR="009A0E9B" w:rsidRPr="009A0E9B">
        <w:rPr>
          <w:rFonts w:ascii="Arial" w:hAnsi="Arial" w:cs="Arial"/>
          <w:sz w:val="20"/>
          <w:szCs w:val="20"/>
        </w:rPr>
        <w:t>is declared as satisfied only when each stream meets the requirement that X (%) of packets are successfully delivered within a given air interface PDB.</w:t>
      </w:r>
      <w:r w:rsidR="00F12936">
        <w:rPr>
          <w:rFonts w:ascii="Arial" w:hAnsi="Arial" w:cs="Arial"/>
          <w:sz w:val="20"/>
          <w:szCs w:val="20"/>
        </w:rPr>
        <w:t xml:space="preserve"> </w:t>
      </w:r>
      <w:r w:rsidR="009A0E9B">
        <w:rPr>
          <w:rFonts w:ascii="Arial" w:hAnsi="Arial" w:cs="Arial"/>
          <w:sz w:val="20"/>
          <w:szCs w:val="20"/>
        </w:rPr>
        <w:t>I</w:t>
      </w:r>
      <w:r w:rsidR="00455E1E" w:rsidRPr="00BF5BD1">
        <w:rPr>
          <w:rFonts w:ascii="Arial" w:hAnsi="Arial" w:cs="Arial"/>
          <w:sz w:val="20"/>
          <w:szCs w:val="20"/>
        </w:rPr>
        <w:t xml:space="preserve">n </w:t>
      </w:r>
      <w:r w:rsidR="004D2DD7">
        <w:rPr>
          <w:rFonts w:ascii="Arial" w:hAnsi="Arial" w:cs="Arial"/>
          <w:sz w:val="20"/>
          <w:szCs w:val="20"/>
        </w:rPr>
        <w:t>majority of</w:t>
      </w:r>
      <w:r w:rsidR="00455E1E" w:rsidRPr="00BF5BD1">
        <w:rPr>
          <w:rFonts w:ascii="Arial" w:hAnsi="Arial" w:cs="Arial"/>
          <w:sz w:val="20"/>
          <w:szCs w:val="20"/>
        </w:rPr>
        <w:t xml:space="preserve"> AR services</w:t>
      </w:r>
      <w:r w:rsidR="004D2DD7">
        <w:rPr>
          <w:rFonts w:ascii="Arial" w:hAnsi="Arial" w:cs="Arial"/>
          <w:sz w:val="20"/>
          <w:szCs w:val="20"/>
        </w:rPr>
        <w:t xml:space="preserve"> with multiple data </w:t>
      </w:r>
      <w:r w:rsidR="009A0E9B">
        <w:rPr>
          <w:rFonts w:ascii="Arial" w:hAnsi="Arial" w:cs="Arial"/>
          <w:sz w:val="20"/>
          <w:szCs w:val="20"/>
        </w:rPr>
        <w:t>streams</w:t>
      </w:r>
      <w:r w:rsidR="00382C33">
        <w:rPr>
          <w:rFonts w:ascii="Arial" w:hAnsi="Arial" w:cs="Arial"/>
          <w:sz w:val="20"/>
          <w:szCs w:val="20"/>
        </w:rPr>
        <w:t xml:space="preserve">, </w:t>
      </w:r>
      <w:r w:rsidR="001902D5">
        <w:rPr>
          <w:rFonts w:ascii="Arial" w:hAnsi="Arial" w:cs="Arial"/>
          <w:sz w:val="20"/>
          <w:szCs w:val="20"/>
        </w:rPr>
        <w:t>the</w:t>
      </w:r>
      <w:r w:rsidR="004D2DD7">
        <w:rPr>
          <w:rFonts w:ascii="Arial" w:hAnsi="Arial" w:cs="Arial"/>
          <w:sz w:val="20"/>
          <w:szCs w:val="20"/>
        </w:rPr>
        <w:t xml:space="preserve"> requirement on the</w:t>
      </w:r>
      <w:r w:rsidR="00C41D40">
        <w:rPr>
          <w:rFonts w:ascii="Arial" w:hAnsi="Arial" w:cs="Arial"/>
          <w:sz w:val="20"/>
          <w:szCs w:val="20"/>
        </w:rPr>
        <w:t xml:space="preserve"> </w:t>
      </w:r>
      <w:proofErr w:type="spellStart"/>
      <w:r w:rsidR="00C41D40">
        <w:rPr>
          <w:rFonts w:ascii="Arial" w:hAnsi="Arial" w:cs="Arial"/>
          <w:sz w:val="20"/>
          <w:szCs w:val="20"/>
        </w:rPr>
        <w:t>Qo</w:t>
      </w:r>
      <w:r w:rsidR="004D2DD7">
        <w:rPr>
          <w:rFonts w:ascii="Arial" w:hAnsi="Arial" w:cs="Arial"/>
          <w:sz w:val="20"/>
          <w:szCs w:val="20"/>
        </w:rPr>
        <w:t>E</w:t>
      </w:r>
      <w:proofErr w:type="spellEnd"/>
      <w:r w:rsidR="00C41D40">
        <w:rPr>
          <w:rFonts w:ascii="Arial" w:hAnsi="Arial" w:cs="Arial"/>
          <w:sz w:val="20"/>
          <w:szCs w:val="20"/>
        </w:rPr>
        <w:t xml:space="preserve"> </w:t>
      </w:r>
      <w:r w:rsidR="004D2DD7">
        <w:rPr>
          <w:rFonts w:ascii="Arial" w:hAnsi="Arial" w:cs="Arial"/>
          <w:sz w:val="20"/>
          <w:szCs w:val="20"/>
        </w:rPr>
        <w:t>can</w:t>
      </w:r>
      <w:r w:rsidR="00C41D40">
        <w:rPr>
          <w:rFonts w:ascii="Arial" w:hAnsi="Arial" w:cs="Arial"/>
          <w:sz w:val="20"/>
          <w:szCs w:val="20"/>
        </w:rPr>
        <w:t xml:space="preserve"> </w:t>
      </w:r>
      <w:r w:rsidR="00BB7639">
        <w:rPr>
          <w:rFonts w:ascii="Arial" w:hAnsi="Arial" w:cs="Arial"/>
          <w:sz w:val="20"/>
          <w:szCs w:val="20"/>
        </w:rPr>
        <w:t>force</w:t>
      </w:r>
      <w:r w:rsidR="00C41D40">
        <w:rPr>
          <w:rFonts w:ascii="Arial" w:hAnsi="Arial" w:cs="Arial"/>
          <w:sz w:val="20"/>
          <w:szCs w:val="20"/>
        </w:rPr>
        <w:t xml:space="preserve"> some </w:t>
      </w:r>
      <w:r w:rsidR="001902D5">
        <w:rPr>
          <w:rFonts w:ascii="Arial" w:hAnsi="Arial" w:cs="Arial"/>
          <w:sz w:val="20"/>
          <w:szCs w:val="20"/>
        </w:rPr>
        <w:t>interdependency</w:t>
      </w:r>
      <w:r w:rsidR="00C41D40">
        <w:rPr>
          <w:rFonts w:ascii="Arial" w:hAnsi="Arial" w:cs="Arial"/>
          <w:sz w:val="20"/>
          <w:szCs w:val="20"/>
        </w:rPr>
        <w:t xml:space="preserve"> </w:t>
      </w:r>
      <w:r w:rsidR="008E762C">
        <w:rPr>
          <w:rFonts w:ascii="Arial" w:hAnsi="Arial" w:cs="Arial"/>
          <w:sz w:val="20"/>
          <w:szCs w:val="20"/>
        </w:rPr>
        <w:t xml:space="preserve">between </w:t>
      </w:r>
      <w:r w:rsidR="009A0E9B">
        <w:rPr>
          <w:rFonts w:ascii="Arial" w:hAnsi="Arial" w:cs="Arial"/>
          <w:sz w:val="20"/>
          <w:szCs w:val="20"/>
        </w:rPr>
        <w:t>streams</w:t>
      </w:r>
      <w:r w:rsidR="008E762C">
        <w:rPr>
          <w:rFonts w:ascii="Arial" w:hAnsi="Arial" w:cs="Arial"/>
          <w:sz w:val="20"/>
          <w:szCs w:val="20"/>
        </w:rPr>
        <w:t xml:space="preserve"> </w:t>
      </w:r>
      <w:r w:rsidR="00C41D40">
        <w:rPr>
          <w:rFonts w:ascii="Arial" w:hAnsi="Arial" w:cs="Arial"/>
          <w:sz w:val="20"/>
          <w:szCs w:val="20"/>
        </w:rPr>
        <w:t>such that the</w:t>
      </w:r>
      <w:r w:rsidR="00BF20E3">
        <w:rPr>
          <w:rFonts w:ascii="Arial" w:hAnsi="Arial" w:cs="Arial"/>
          <w:sz w:val="20"/>
          <w:szCs w:val="20"/>
        </w:rPr>
        <w:t xml:space="preserve"> </w:t>
      </w:r>
      <w:r w:rsidR="004B62BD">
        <w:rPr>
          <w:rFonts w:ascii="Arial" w:hAnsi="Arial" w:cs="Arial"/>
          <w:sz w:val="20"/>
          <w:szCs w:val="20"/>
        </w:rPr>
        <w:t>allotted</w:t>
      </w:r>
      <w:r w:rsidR="00C41D40">
        <w:rPr>
          <w:rFonts w:ascii="Arial" w:hAnsi="Arial" w:cs="Arial"/>
          <w:sz w:val="20"/>
          <w:szCs w:val="20"/>
        </w:rPr>
        <w:t xml:space="preserve"> </w:t>
      </w:r>
      <w:r w:rsidR="000764EE">
        <w:rPr>
          <w:rFonts w:ascii="Arial" w:hAnsi="Arial" w:cs="Arial"/>
          <w:sz w:val="20"/>
          <w:szCs w:val="20"/>
        </w:rPr>
        <w:t>PDB</w:t>
      </w:r>
      <w:r w:rsidR="00BF20E3">
        <w:rPr>
          <w:rFonts w:ascii="Arial" w:hAnsi="Arial" w:cs="Arial"/>
          <w:sz w:val="20"/>
          <w:szCs w:val="20"/>
        </w:rPr>
        <w:t xml:space="preserve"> </w:t>
      </w:r>
      <w:r w:rsidR="004B62BD">
        <w:rPr>
          <w:rFonts w:ascii="Arial" w:hAnsi="Arial" w:cs="Arial"/>
          <w:sz w:val="20"/>
          <w:szCs w:val="20"/>
        </w:rPr>
        <w:t xml:space="preserve">of each </w:t>
      </w:r>
      <w:r w:rsidR="009A0E9B">
        <w:rPr>
          <w:rFonts w:ascii="Arial" w:hAnsi="Arial" w:cs="Arial"/>
          <w:sz w:val="20"/>
          <w:szCs w:val="20"/>
        </w:rPr>
        <w:t>stream</w:t>
      </w:r>
      <w:r w:rsidR="004B62BD">
        <w:rPr>
          <w:rFonts w:ascii="Arial" w:hAnsi="Arial" w:cs="Arial"/>
          <w:sz w:val="20"/>
          <w:szCs w:val="20"/>
        </w:rPr>
        <w:t xml:space="preserve"> is set by the </w:t>
      </w:r>
      <w:r w:rsidR="009A0E9B">
        <w:rPr>
          <w:rFonts w:ascii="Arial" w:hAnsi="Arial" w:cs="Arial"/>
          <w:sz w:val="20"/>
          <w:szCs w:val="20"/>
        </w:rPr>
        <w:t>stream</w:t>
      </w:r>
      <w:r w:rsidR="004B62BD">
        <w:rPr>
          <w:rFonts w:ascii="Arial" w:hAnsi="Arial" w:cs="Arial"/>
          <w:sz w:val="20"/>
          <w:szCs w:val="20"/>
        </w:rPr>
        <w:t xml:space="preserve"> with the least PDB.</w:t>
      </w:r>
      <w:r w:rsidR="00191E49">
        <w:rPr>
          <w:rFonts w:ascii="Arial" w:hAnsi="Arial" w:cs="Arial"/>
          <w:sz w:val="20"/>
          <w:szCs w:val="20"/>
        </w:rPr>
        <w:t xml:space="preserve"> </w:t>
      </w:r>
      <w:r w:rsidR="00C5646C">
        <w:rPr>
          <w:rFonts w:ascii="Arial" w:hAnsi="Arial" w:cs="Arial"/>
          <w:sz w:val="20"/>
          <w:szCs w:val="20"/>
        </w:rPr>
        <w:t xml:space="preserve">Therefore, </w:t>
      </w:r>
      <w:r w:rsidR="00A47A88">
        <w:rPr>
          <w:rFonts w:ascii="Arial" w:hAnsi="Arial" w:cs="Arial"/>
          <w:sz w:val="20"/>
          <w:szCs w:val="20"/>
        </w:rPr>
        <w:t xml:space="preserve">when evaluating capacity of a UE supporting M data </w:t>
      </w:r>
      <w:r w:rsidR="009A0E9B">
        <w:rPr>
          <w:rFonts w:ascii="Arial" w:hAnsi="Arial" w:cs="Arial"/>
          <w:sz w:val="20"/>
          <w:szCs w:val="20"/>
        </w:rPr>
        <w:t>streams</w:t>
      </w:r>
      <w:r w:rsidR="00A47A88">
        <w:rPr>
          <w:rFonts w:ascii="Arial" w:hAnsi="Arial" w:cs="Arial"/>
          <w:sz w:val="20"/>
          <w:szCs w:val="20"/>
        </w:rPr>
        <w:t xml:space="preserve">, </w:t>
      </w:r>
      <w:r w:rsidR="00182E80">
        <w:rPr>
          <w:rFonts w:ascii="Arial" w:hAnsi="Arial" w:cs="Arial"/>
          <w:sz w:val="20"/>
          <w:szCs w:val="20"/>
        </w:rPr>
        <w:t xml:space="preserve">all data </w:t>
      </w:r>
      <w:r w:rsidR="009A0E9B">
        <w:rPr>
          <w:rFonts w:ascii="Arial" w:hAnsi="Arial" w:cs="Arial"/>
          <w:sz w:val="20"/>
          <w:szCs w:val="20"/>
        </w:rPr>
        <w:t>stream</w:t>
      </w:r>
      <w:r w:rsidR="00997ADD">
        <w:rPr>
          <w:rFonts w:ascii="Arial" w:hAnsi="Arial" w:cs="Arial"/>
          <w:sz w:val="20"/>
          <w:szCs w:val="20"/>
        </w:rPr>
        <w:t>s</w:t>
      </w:r>
      <w:r w:rsidR="00182E80">
        <w:rPr>
          <w:rFonts w:ascii="Arial" w:hAnsi="Arial" w:cs="Arial"/>
          <w:sz w:val="20"/>
          <w:szCs w:val="20"/>
        </w:rPr>
        <w:t xml:space="preserve"> can have common PDB </w:t>
      </w:r>
      <w:r w:rsidR="000B686E">
        <w:rPr>
          <w:rFonts w:ascii="Arial" w:hAnsi="Arial" w:cs="Arial"/>
          <w:sz w:val="20"/>
          <w:szCs w:val="20"/>
        </w:rPr>
        <w:t xml:space="preserve">which is </w:t>
      </w:r>
      <w:r w:rsidR="003065F3">
        <w:rPr>
          <w:rFonts w:ascii="Arial" w:hAnsi="Arial" w:cs="Arial"/>
          <w:sz w:val="20"/>
          <w:szCs w:val="20"/>
        </w:rPr>
        <w:t xml:space="preserve">to be the lowest </w:t>
      </w:r>
      <w:r w:rsidR="00A93C73">
        <w:rPr>
          <w:rFonts w:ascii="Arial" w:hAnsi="Arial" w:cs="Arial"/>
          <w:sz w:val="20"/>
          <w:szCs w:val="20"/>
        </w:rPr>
        <w:t>of all the</w:t>
      </w:r>
      <w:r w:rsidR="000B686E">
        <w:rPr>
          <w:rFonts w:ascii="Arial" w:hAnsi="Arial" w:cs="Arial"/>
          <w:sz w:val="20"/>
          <w:szCs w:val="20"/>
        </w:rPr>
        <w:t xml:space="preserve"> </w:t>
      </w:r>
      <w:r w:rsidR="0015159A">
        <w:rPr>
          <w:rFonts w:ascii="Arial" w:hAnsi="Arial" w:cs="Arial"/>
          <w:sz w:val="20"/>
          <w:szCs w:val="20"/>
        </w:rPr>
        <w:t>PDB</w:t>
      </w:r>
      <w:r w:rsidR="00A93C73">
        <w:rPr>
          <w:rFonts w:ascii="Arial" w:hAnsi="Arial" w:cs="Arial"/>
          <w:sz w:val="20"/>
          <w:szCs w:val="20"/>
        </w:rPr>
        <w:t xml:space="preserve"> values. </w:t>
      </w:r>
      <w:r w:rsidR="0015159A">
        <w:rPr>
          <w:rFonts w:ascii="Arial" w:hAnsi="Arial" w:cs="Arial"/>
          <w:sz w:val="20"/>
          <w:szCs w:val="20"/>
        </w:rPr>
        <w:t xml:space="preserve"> </w:t>
      </w:r>
    </w:p>
    <w:p w14:paraId="12DF66E6" w14:textId="6A40309B" w:rsidR="00F036D7" w:rsidRPr="002445BC" w:rsidRDefault="008E762C" w:rsidP="002445BC">
      <w:pPr>
        <w:pStyle w:val="Proposal"/>
        <w:tabs>
          <w:tab w:val="clear" w:pos="1701"/>
          <w:tab w:val="left" w:pos="1350"/>
        </w:tabs>
        <w:spacing w:after="0"/>
        <w:ind w:left="1350" w:hanging="1350"/>
      </w:pPr>
      <w:r w:rsidRPr="002445BC">
        <w:t xml:space="preserve">Proposal </w:t>
      </w:r>
      <w:r w:rsidR="001E421F" w:rsidRPr="002445BC">
        <w:t>5</w:t>
      </w:r>
      <w:r w:rsidRPr="002445BC">
        <w:t xml:space="preserve">:  </w:t>
      </w:r>
      <w:r w:rsidR="002445BC">
        <w:tab/>
      </w:r>
      <w:r w:rsidR="00270BB8" w:rsidRPr="002445BC">
        <w:rPr>
          <w:b w:val="0"/>
          <w:bCs w:val="0"/>
        </w:rPr>
        <w:t xml:space="preserve">Optionally, </w:t>
      </w:r>
      <w:r w:rsidR="00A93C73" w:rsidRPr="002445BC">
        <w:rPr>
          <w:b w:val="0"/>
          <w:bCs w:val="0"/>
        </w:rPr>
        <w:t>when evaluating capacity of a UE supporting M data flows, all the data flows can have common PDB which is</w:t>
      </w:r>
      <w:r w:rsidR="00490943" w:rsidRPr="002445BC">
        <w:rPr>
          <w:b w:val="0"/>
          <w:bCs w:val="0"/>
        </w:rPr>
        <w:t xml:space="preserve"> set</w:t>
      </w:r>
      <w:r w:rsidR="00A93C73" w:rsidRPr="002445BC">
        <w:rPr>
          <w:b w:val="0"/>
          <w:bCs w:val="0"/>
        </w:rPr>
        <w:t xml:space="preserve"> to be the lowest of all the PDB values.</w:t>
      </w:r>
      <w:r w:rsidR="00A93C73" w:rsidRPr="002445BC">
        <w:t xml:space="preserve">  </w:t>
      </w:r>
      <w:r w:rsidR="00455E1E" w:rsidRPr="002445BC">
        <w:t xml:space="preserve"> </w:t>
      </w:r>
    </w:p>
    <w:p w14:paraId="730D8DD4" w14:textId="3DFEB55B" w:rsidR="008C1CD4" w:rsidRPr="001029A1" w:rsidRDefault="008C1CD4" w:rsidP="008C1CD4">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5ABE8F89" w14:textId="23F41C2A" w:rsidR="002445BC" w:rsidRPr="002445BC" w:rsidRDefault="008C1CD4" w:rsidP="002445BC">
      <w:pPr>
        <w:tabs>
          <w:tab w:val="left" w:pos="0"/>
        </w:tabs>
        <w:rPr>
          <w:rFonts w:ascii="Arial" w:eastAsia="Times New Roman" w:hAnsi="Arial" w:cs="Arial"/>
          <w:sz w:val="20"/>
          <w:szCs w:val="20"/>
          <w:lang w:val="en-GB" w:eastAsia="zh-CN"/>
        </w:rPr>
      </w:pPr>
      <w:r w:rsidRPr="008A4867">
        <w:rPr>
          <w:rFonts w:ascii="Arial" w:hAnsi="Arial" w:cs="Arial"/>
          <w:sz w:val="20"/>
          <w:szCs w:val="20"/>
        </w:rPr>
        <w:t xml:space="preserve">In this contribution, </w:t>
      </w:r>
      <w:r w:rsidR="004F0E74">
        <w:rPr>
          <w:rFonts w:ascii="Arial" w:hAnsi="Arial" w:cs="Arial"/>
          <w:sz w:val="20"/>
          <w:szCs w:val="20"/>
        </w:rPr>
        <w:t>some remaining issues on XR evaluation</w:t>
      </w:r>
      <w:r w:rsidR="00590EBA">
        <w:rPr>
          <w:rFonts w:ascii="Arial" w:hAnsi="Arial" w:cs="Arial"/>
          <w:sz w:val="20"/>
          <w:szCs w:val="20"/>
        </w:rPr>
        <w:t xml:space="preserve"> methods and relevant </w:t>
      </w:r>
      <w:r w:rsidR="00EC6D6A">
        <w:rPr>
          <w:rFonts w:ascii="Arial" w:hAnsi="Arial" w:cs="Arial"/>
          <w:sz w:val="20"/>
          <w:szCs w:val="20"/>
        </w:rPr>
        <w:t>KPIs are</w:t>
      </w:r>
      <w:r w:rsidR="004F0E74">
        <w:rPr>
          <w:rFonts w:ascii="Arial" w:hAnsi="Arial" w:cs="Arial"/>
          <w:sz w:val="20"/>
          <w:szCs w:val="20"/>
        </w:rPr>
        <w:t xml:space="preserve"> discussed</w:t>
      </w:r>
      <w:r w:rsidR="00590EBA">
        <w:rPr>
          <w:rFonts w:ascii="Arial" w:hAnsi="Arial" w:cs="Arial"/>
          <w:sz w:val="20"/>
          <w:szCs w:val="20"/>
        </w:rPr>
        <w:t xml:space="preserve">. </w:t>
      </w:r>
      <w:r w:rsidR="002445BC">
        <w:rPr>
          <w:rFonts w:ascii="Arial" w:eastAsia="Times New Roman" w:hAnsi="Arial" w:cs="Arial"/>
          <w:sz w:val="20"/>
          <w:szCs w:val="20"/>
          <w:lang w:val="en-GB" w:eastAsia="zh-CN"/>
        </w:rPr>
        <w:t>T</w:t>
      </w:r>
      <w:r w:rsidR="002445BC" w:rsidRPr="002445BC">
        <w:rPr>
          <w:rFonts w:ascii="Arial" w:eastAsia="Times New Roman" w:hAnsi="Arial" w:cs="Arial"/>
          <w:sz w:val="20"/>
          <w:szCs w:val="20"/>
          <w:lang w:val="en-GB" w:eastAsia="zh-CN"/>
        </w:rPr>
        <w:t>he following observation</w:t>
      </w:r>
      <w:r w:rsidR="002445BC">
        <w:rPr>
          <w:rFonts w:ascii="Arial" w:eastAsia="Times New Roman" w:hAnsi="Arial" w:cs="Arial"/>
          <w:sz w:val="20"/>
          <w:szCs w:val="20"/>
          <w:lang w:val="en-GB" w:eastAsia="zh-CN"/>
        </w:rPr>
        <w:t>s</w:t>
      </w:r>
      <w:r w:rsidR="002445BC" w:rsidRPr="002445BC">
        <w:rPr>
          <w:rFonts w:ascii="Arial" w:eastAsia="Times New Roman" w:hAnsi="Arial" w:cs="Arial"/>
          <w:sz w:val="20"/>
          <w:szCs w:val="20"/>
          <w:lang w:val="en-GB" w:eastAsia="zh-CN"/>
        </w:rPr>
        <w:t xml:space="preserve"> were made on: </w:t>
      </w:r>
    </w:p>
    <w:p w14:paraId="1BC86C93" w14:textId="77777777" w:rsidR="002445BC" w:rsidRPr="00131494" w:rsidRDefault="002445BC" w:rsidP="002445BC">
      <w:pPr>
        <w:pStyle w:val="Proposal"/>
        <w:ind w:left="1695" w:hanging="1695"/>
      </w:pPr>
      <w:r w:rsidRPr="00131494">
        <w:t xml:space="preserve">Observation 1:  </w:t>
      </w:r>
      <w:r>
        <w:tab/>
      </w:r>
      <w:r w:rsidRPr="00131494">
        <w:rPr>
          <w:b w:val="0"/>
          <w:bCs w:val="0"/>
        </w:rPr>
        <w:t>In XR services with multiple data stream where each stream has different QoS requirement and associated target BLER as well as throughput, the scheduler may expect as many CQI reports as the number of data streams to allocate resources.</w:t>
      </w:r>
      <w:r w:rsidRPr="00131494">
        <w:t xml:space="preserve">  </w:t>
      </w:r>
    </w:p>
    <w:p w14:paraId="294F0F97" w14:textId="660C583F" w:rsidR="002445BC" w:rsidRPr="00131494" w:rsidRDefault="002445BC" w:rsidP="002445BC">
      <w:pPr>
        <w:pStyle w:val="Proposal"/>
        <w:ind w:left="1699" w:hanging="1699"/>
      </w:pPr>
      <w:r w:rsidRPr="00131494">
        <w:t xml:space="preserve">Observation 2:  </w:t>
      </w:r>
      <w:r>
        <w:tab/>
      </w:r>
      <w:r w:rsidRPr="00131494">
        <w:rPr>
          <w:b w:val="0"/>
          <w:bCs w:val="0"/>
        </w:rPr>
        <w:t>When running evaluation of XR services with M data flows, simulations with multiple drops can be run where each drop is duplicated M times along with associated traffic parameters provided that the UE’s state during each drop can be retained.</w:t>
      </w:r>
      <w:r w:rsidRPr="00131494">
        <w:t xml:space="preserve"> </w:t>
      </w:r>
    </w:p>
    <w:p w14:paraId="147084ED" w14:textId="08DC924E" w:rsidR="002445BC" w:rsidRDefault="002445BC" w:rsidP="002445BC">
      <w:pPr>
        <w:pStyle w:val="Proposal"/>
        <w:spacing w:after="240"/>
        <w:ind w:left="1699" w:hanging="1699"/>
      </w:pPr>
      <w:r w:rsidRPr="00131494">
        <w:t xml:space="preserve">Observation 3:  </w:t>
      </w:r>
      <w:r>
        <w:tab/>
      </w:r>
      <w:r w:rsidRPr="00131494">
        <w:rPr>
          <w:b w:val="0"/>
          <w:bCs w:val="0"/>
        </w:rPr>
        <w:t>Evaluation of XR services with M data streams can also be done by denoting each dropped location with M virtual UEs. In such approach, in addition to scheduling among UEs in different drops, it needs to be worked out how data can scheduled be among the M virtual UEs in the same dropped location.</w:t>
      </w:r>
      <w:r w:rsidRPr="00131494">
        <w:t xml:space="preserve">  </w:t>
      </w:r>
    </w:p>
    <w:p w14:paraId="6A070602" w14:textId="6FEA8EAD" w:rsidR="008C1CD4" w:rsidRDefault="00590EBA" w:rsidP="002445BC">
      <w:pPr>
        <w:tabs>
          <w:tab w:val="left" w:pos="0"/>
        </w:tabs>
        <w:spacing w:after="240"/>
        <w:rPr>
          <w:rFonts w:ascii="Arial" w:hAnsi="Arial" w:cs="Arial"/>
          <w:sz w:val="20"/>
          <w:szCs w:val="20"/>
        </w:rPr>
      </w:pPr>
      <w:r>
        <w:rPr>
          <w:rFonts w:ascii="Arial" w:hAnsi="Arial" w:cs="Arial"/>
          <w:sz w:val="20"/>
          <w:szCs w:val="20"/>
        </w:rPr>
        <w:t>T</w:t>
      </w:r>
      <w:r w:rsidR="008C1CD4" w:rsidRPr="008A4867">
        <w:rPr>
          <w:rFonts w:ascii="Arial" w:hAnsi="Arial" w:cs="Arial"/>
          <w:sz w:val="20"/>
          <w:szCs w:val="20"/>
        </w:rPr>
        <w:t xml:space="preserve">he following </w:t>
      </w:r>
      <w:r w:rsidR="00AA08E2">
        <w:rPr>
          <w:rFonts w:ascii="Arial" w:hAnsi="Arial" w:cs="Arial"/>
          <w:sz w:val="20"/>
          <w:szCs w:val="20"/>
        </w:rPr>
        <w:t>proposals</w:t>
      </w:r>
      <w:r w:rsidR="008C1CD4" w:rsidRPr="008A4867">
        <w:rPr>
          <w:rFonts w:ascii="Arial" w:hAnsi="Arial" w:cs="Arial"/>
          <w:sz w:val="20"/>
          <w:szCs w:val="20"/>
        </w:rPr>
        <w:t xml:space="preserve"> </w:t>
      </w:r>
      <w:r w:rsidR="00990E86">
        <w:rPr>
          <w:rFonts w:ascii="Arial" w:hAnsi="Arial" w:cs="Arial"/>
          <w:sz w:val="20"/>
          <w:szCs w:val="20"/>
        </w:rPr>
        <w:t>are</w:t>
      </w:r>
      <w:r w:rsidR="008C1CD4" w:rsidRPr="008A4867">
        <w:rPr>
          <w:rFonts w:ascii="Arial" w:hAnsi="Arial" w:cs="Arial"/>
          <w:sz w:val="20"/>
          <w:szCs w:val="20"/>
        </w:rPr>
        <w:t xml:space="preserve"> </w:t>
      </w:r>
      <w:r w:rsidR="00990E86">
        <w:rPr>
          <w:rFonts w:ascii="Arial" w:hAnsi="Arial" w:cs="Arial"/>
          <w:sz w:val="20"/>
          <w:szCs w:val="20"/>
        </w:rPr>
        <w:t>put forward</w:t>
      </w:r>
      <w:r w:rsidR="008C1CD4" w:rsidRPr="008A4867">
        <w:rPr>
          <w:rFonts w:ascii="Arial" w:hAnsi="Arial" w:cs="Arial"/>
          <w:sz w:val="20"/>
          <w:szCs w:val="20"/>
        </w:rPr>
        <w:t xml:space="preserve">: </w:t>
      </w:r>
    </w:p>
    <w:p w14:paraId="27C99584" w14:textId="47E8C22F" w:rsidR="002445BC" w:rsidRPr="00131494" w:rsidRDefault="002445BC" w:rsidP="002445BC">
      <w:pPr>
        <w:pStyle w:val="Proposal"/>
        <w:ind w:left="1699" w:hanging="1699"/>
      </w:pPr>
      <w:r w:rsidRPr="00131494">
        <w:t xml:space="preserve">Proposal 1:  </w:t>
      </w:r>
      <w:r>
        <w:t xml:space="preserve">   </w:t>
      </w:r>
      <w:r w:rsidRPr="00131494">
        <w:rPr>
          <w:b w:val="0"/>
          <w:bCs w:val="0"/>
        </w:rPr>
        <w:t xml:space="preserve">Prioritize Indoor deployment scenario for VR </w:t>
      </w:r>
      <w:proofErr w:type="gramStart"/>
      <w:r w:rsidRPr="00131494">
        <w:rPr>
          <w:b w:val="0"/>
          <w:bCs w:val="0"/>
        </w:rPr>
        <w:t>evaluations</w:t>
      </w:r>
      <w:proofErr w:type="gramEnd"/>
      <w:r w:rsidRPr="00131494">
        <w:t xml:space="preserve">   </w:t>
      </w:r>
    </w:p>
    <w:p w14:paraId="0C99BDDF" w14:textId="11E3596C" w:rsidR="002445BC" w:rsidRPr="002445BC" w:rsidRDefault="002445BC" w:rsidP="002445BC">
      <w:pPr>
        <w:pStyle w:val="Proposal"/>
        <w:rPr>
          <w:b w:val="0"/>
          <w:bCs w:val="0"/>
        </w:rPr>
      </w:pPr>
      <w:r w:rsidRPr="00131494">
        <w:t xml:space="preserve">Proposal 2:  </w:t>
      </w:r>
      <w:r>
        <w:t xml:space="preserve">   </w:t>
      </w:r>
      <w:r w:rsidRPr="00131494">
        <w:rPr>
          <w:b w:val="0"/>
          <w:bCs w:val="0"/>
        </w:rPr>
        <w:t>Prioritize Dense urban deployment scenario for AR and CG evaluations</w:t>
      </w:r>
    </w:p>
    <w:p w14:paraId="53086B66" w14:textId="5ED282B7" w:rsidR="002445BC" w:rsidRPr="002445BC" w:rsidRDefault="002445BC" w:rsidP="002445BC">
      <w:pPr>
        <w:pStyle w:val="Proposal"/>
        <w:tabs>
          <w:tab w:val="clear" w:pos="1701"/>
          <w:tab w:val="left" w:pos="1350"/>
        </w:tabs>
        <w:ind w:left="1354" w:hanging="1354"/>
        <w:rPr>
          <w:b w:val="0"/>
          <w:bCs w:val="0"/>
        </w:rPr>
      </w:pPr>
      <w:r w:rsidRPr="00131494">
        <w:t xml:space="preserve">Proposal 3:  </w:t>
      </w:r>
      <w:r>
        <w:t xml:space="preserve">   </w:t>
      </w:r>
      <w:r w:rsidRPr="002445BC">
        <w:rPr>
          <w:b w:val="0"/>
          <w:bCs w:val="0"/>
        </w:rPr>
        <w:t xml:space="preserve">Prioritize FR1 in XR/CG evaluations and FR2 should be </w:t>
      </w:r>
      <w:proofErr w:type="gramStart"/>
      <w:r w:rsidRPr="002445BC">
        <w:rPr>
          <w:b w:val="0"/>
          <w:bCs w:val="0"/>
        </w:rPr>
        <w:t>optional</w:t>
      </w:r>
      <w:proofErr w:type="gramEnd"/>
      <w:r w:rsidRPr="002445BC">
        <w:rPr>
          <w:b w:val="0"/>
          <w:bCs w:val="0"/>
        </w:rPr>
        <w:t xml:space="preserve"> </w:t>
      </w:r>
    </w:p>
    <w:p w14:paraId="5ED11FB4" w14:textId="431AC464" w:rsidR="002445BC" w:rsidRPr="002445BC" w:rsidRDefault="002445BC" w:rsidP="002445BC">
      <w:pPr>
        <w:pStyle w:val="Proposal"/>
        <w:tabs>
          <w:tab w:val="clear" w:pos="1701"/>
          <w:tab w:val="left" w:pos="1350"/>
        </w:tabs>
        <w:ind w:left="1354" w:hanging="1354"/>
      </w:pPr>
      <w:r w:rsidRPr="00131494">
        <w:t xml:space="preserve">Proposal 4: </w:t>
      </w:r>
      <w:r>
        <w:tab/>
      </w:r>
      <w:r w:rsidRPr="002445BC">
        <w:rPr>
          <w:b w:val="0"/>
          <w:bCs w:val="0"/>
        </w:rPr>
        <w:t>As a start prioritize low mobility scenarios with pedestrian walking speed, i.e., maximum of 3 km/h – 5 km/h.</w:t>
      </w:r>
    </w:p>
    <w:p w14:paraId="6A2662B8" w14:textId="77777777" w:rsidR="002445BC" w:rsidRPr="002445BC" w:rsidRDefault="002445BC" w:rsidP="002445BC">
      <w:pPr>
        <w:pStyle w:val="Proposal"/>
        <w:tabs>
          <w:tab w:val="clear" w:pos="1701"/>
          <w:tab w:val="left" w:pos="1350"/>
        </w:tabs>
        <w:spacing w:after="0"/>
        <w:ind w:left="1350" w:hanging="1350"/>
      </w:pPr>
      <w:r w:rsidRPr="002445BC">
        <w:t xml:space="preserve">Proposal 5:  </w:t>
      </w:r>
      <w:r>
        <w:tab/>
      </w:r>
      <w:r w:rsidRPr="002445BC">
        <w:rPr>
          <w:b w:val="0"/>
          <w:bCs w:val="0"/>
        </w:rPr>
        <w:t>Optionally, when evaluating capacity of a UE supporting M data flows, all the data flows can have common PDB which is set to be the lowest of all the PDB values.</w:t>
      </w:r>
      <w:r w:rsidRPr="002445BC">
        <w:t xml:space="preserve">   </w:t>
      </w:r>
    </w:p>
    <w:p w14:paraId="13F6479F" w14:textId="77777777" w:rsidR="002445BC" w:rsidRPr="002445BC" w:rsidRDefault="002445BC" w:rsidP="008C1CD4">
      <w:pPr>
        <w:tabs>
          <w:tab w:val="left" w:pos="0"/>
        </w:tabs>
        <w:rPr>
          <w:rFonts w:ascii="Arial" w:hAnsi="Arial" w:cs="Arial"/>
          <w:sz w:val="20"/>
          <w:szCs w:val="20"/>
          <w:lang w:val="en-GB"/>
        </w:rPr>
      </w:pPr>
    </w:p>
    <w:p w14:paraId="05DBFBE2" w14:textId="77777777" w:rsidR="008C1CD4" w:rsidRPr="005F7F54" w:rsidRDefault="008C1CD4" w:rsidP="008C1CD4">
      <w:pPr>
        <w:pStyle w:val="Heading1"/>
      </w:pPr>
      <w:r w:rsidRPr="002C542E">
        <w:lastRenderedPageBreak/>
        <w:t>References</w:t>
      </w:r>
    </w:p>
    <w:p w14:paraId="69E4DE17" w14:textId="167A2EB9" w:rsidR="00286557" w:rsidRDefault="00286557" w:rsidP="00286557">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2" w:name="_Hlk54273088"/>
      <w:r w:rsidRPr="001654EA">
        <w:rPr>
          <w:rFonts w:ascii="Arial" w:hAnsi="Arial" w:cs="Arial"/>
          <w:sz w:val="20"/>
          <w:szCs w:val="20"/>
        </w:rPr>
        <w:t>R</w:t>
      </w:r>
      <w:r>
        <w:rPr>
          <w:rFonts w:ascii="Arial" w:hAnsi="Arial" w:cs="Arial"/>
          <w:sz w:val="20"/>
          <w:szCs w:val="20"/>
        </w:rPr>
        <w:t xml:space="preserve">AN1 </w:t>
      </w:r>
      <w:r w:rsidR="00580D1A">
        <w:rPr>
          <w:rFonts w:ascii="Arial" w:hAnsi="Arial" w:cs="Arial"/>
          <w:sz w:val="20"/>
          <w:szCs w:val="20"/>
        </w:rPr>
        <w:t>Chairman</w:t>
      </w:r>
      <w:r>
        <w:rPr>
          <w:rFonts w:ascii="Arial" w:hAnsi="Arial" w:cs="Arial"/>
          <w:sz w:val="20"/>
          <w:szCs w:val="20"/>
        </w:rPr>
        <w:t xml:space="preserve"> notes, RAN1#10</w:t>
      </w:r>
      <w:r w:rsidR="00DA4655">
        <w:rPr>
          <w:rFonts w:ascii="Arial" w:hAnsi="Arial" w:cs="Arial"/>
          <w:sz w:val="20"/>
          <w:szCs w:val="20"/>
        </w:rPr>
        <w:t>4</w:t>
      </w:r>
      <w:r>
        <w:rPr>
          <w:rFonts w:ascii="Arial" w:hAnsi="Arial" w:cs="Arial"/>
          <w:sz w:val="20"/>
          <w:szCs w:val="20"/>
        </w:rPr>
        <w:t>-</w:t>
      </w:r>
      <w:r w:rsidR="005778F5">
        <w:rPr>
          <w:rFonts w:ascii="Arial" w:hAnsi="Arial" w:cs="Arial"/>
          <w:sz w:val="20"/>
          <w:szCs w:val="20"/>
        </w:rPr>
        <w:t>bis-</w:t>
      </w:r>
      <w:r>
        <w:rPr>
          <w:rFonts w:ascii="Arial" w:hAnsi="Arial" w:cs="Arial"/>
          <w:sz w:val="20"/>
          <w:szCs w:val="20"/>
        </w:rPr>
        <w:t>e</w:t>
      </w:r>
      <w:r w:rsidRPr="001654EA">
        <w:rPr>
          <w:rFonts w:ascii="Arial" w:hAnsi="Arial" w:cs="Arial"/>
          <w:sz w:val="20"/>
          <w:szCs w:val="20"/>
        </w:rPr>
        <w:t xml:space="preserve">, </w:t>
      </w:r>
      <w:r w:rsidR="005778F5">
        <w:rPr>
          <w:rFonts w:ascii="Arial" w:hAnsi="Arial" w:cs="Arial"/>
          <w:sz w:val="20"/>
          <w:szCs w:val="20"/>
        </w:rPr>
        <w:t>April</w:t>
      </w:r>
      <w:r w:rsidRPr="001654EA">
        <w:rPr>
          <w:rFonts w:ascii="Arial" w:hAnsi="Arial" w:cs="Arial"/>
          <w:sz w:val="20"/>
          <w:szCs w:val="20"/>
        </w:rPr>
        <w:t xml:space="preserve"> 202</w:t>
      </w:r>
      <w:r w:rsidR="00DA4655">
        <w:rPr>
          <w:rFonts w:ascii="Arial" w:hAnsi="Arial" w:cs="Arial"/>
          <w:sz w:val="20"/>
          <w:szCs w:val="20"/>
        </w:rPr>
        <w:t>1</w:t>
      </w:r>
    </w:p>
    <w:p w14:paraId="2BFC7B0B" w14:textId="2EC8BC2B" w:rsidR="008C1CD4" w:rsidRPr="00F21D1A" w:rsidRDefault="008C1CD4" w:rsidP="008C1CD4">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1654EA">
        <w:rPr>
          <w:rFonts w:ascii="Arial" w:eastAsia="Times New Roman" w:hAnsi="Arial" w:cs="Arial"/>
          <w:sz w:val="20"/>
          <w:szCs w:val="20"/>
          <w:lang w:val="en-GB" w:eastAsia="zh-CN"/>
        </w:rPr>
        <w:t>3GPP TR 26.928, Extended Reality (XR) in 5G, v.16.0.0, Mar. 2020</w:t>
      </w:r>
    </w:p>
    <w:p w14:paraId="65E78194" w14:textId="7EE59D83" w:rsidR="00F21D1A" w:rsidRPr="006F376C" w:rsidRDefault="00F21D1A" w:rsidP="00457E13">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6F376C">
        <w:rPr>
          <w:rFonts w:ascii="Arial" w:hAnsi="Arial" w:cs="Arial"/>
          <w:sz w:val="20"/>
          <w:szCs w:val="20"/>
          <w:lang w:eastAsia="en-US"/>
        </w:rPr>
        <w:t>3GPP TR 38.8</w:t>
      </w:r>
      <w:r w:rsidR="001B1656">
        <w:rPr>
          <w:rFonts w:ascii="Arial" w:hAnsi="Arial" w:cs="Arial"/>
          <w:sz w:val="20"/>
          <w:szCs w:val="20"/>
          <w:lang w:eastAsia="en-US"/>
        </w:rPr>
        <w:t>4</w:t>
      </w:r>
      <w:r w:rsidRPr="006F376C">
        <w:rPr>
          <w:rFonts w:ascii="Arial" w:hAnsi="Arial" w:cs="Arial"/>
          <w:sz w:val="20"/>
          <w:szCs w:val="20"/>
          <w:lang w:eastAsia="en-US"/>
        </w:rPr>
        <w:t xml:space="preserve">0 Study on </w:t>
      </w:r>
      <w:r w:rsidR="006F376C" w:rsidRPr="006F376C">
        <w:rPr>
          <w:rFonts w:ascii="Arial" w:hAnsi="Arial" w:cs="Arial"/>
          <w:sz w:val="20"/>
          <w:szCs w:val="20"/>
          <w:lang w:eastAsia="en-US"/>
        </w:rPr>
        <w:t>User Equipment (UE) power saving in NR</w:t>
      </w:r>
    </w:p>
    <w:bookmarkEnd w:id="2"/>
    <w:p w14:paraId="59F69F5F" w14:textId="546181C0" w:rsidR="00A157D9" w:rsidRDefault="00131494" w:rsidP="00131494">
      <w:pPr>
        <w:pStyle w:val="Reference"/>
        <w:spacing w:after="120"/>
        <w:ind w:left="562" w:hanging="562"/>
        <w:rPr>
          <w:rFonts w:ascii="Arial" w:hAnsi="Arial" w:cs="Arial"/>
          <w:sz w:val="20"/>
          <w:szCs w:val="20"/>
          <w:lang w:eastAsia="en-US"/>
        </w:rPr>
      </w:pPr>
      <w:r w:rsidRPr="00131494">
        <w:rPr>
          <w:rFonts w:ascii="Arial" w:hAnsi="Arial" w:cs="Arial"/>
          <w:sz w:val="20"/>
          <w:szCs w:val="20"/>
          <w:lang w:eastAsia="en-US"/>
        </w:rPr>
        <w:t>R1-2105499</w:t>
      </w:r>
      <w:r>
        <w:rPr>
          <w:rFonts w:ascii="Arial" w:hAnsi="Arial" w:cs="Arial"/>
          <w:sz w:val="20"/>
          <w:szCs w:val="20"/>
          <w:lang w:eastAsia="en-US"/>
        </w:rPr>
        <w:t xml:space="preserve">, </w:t>
      </w:r>
      <w:r w:rsidRPr="00131494">
        <w:rPr>
          <w:rFonts w:ascii="Arial" w:hAnsi="Arial" w:cs="Arial"/>
          <w:sz w:val="20"/>
          <w:szCs w:val="20"/>
          <w:lang w:eastAsia="en-US"/>
        </w:rPr>
        <w:t>Discussion on UL traffic models</w:t>
      </w:r>
      <w:r>
        <w:rPr>
          <w:rFonts w:ascii="Arial" w:hAnsi="Arial" w:cs="Arial"/>
          <w:sz w:val="20"/>
          <w:szCs w:val="20"/>
          <w:lang w:eastAsia="en-US"/>
        </w:rPr>
        <w:t xml:space="preserve">, </w:t>
      </w:r>
      <w:proofErr w:type="spellStart"/>
      <w:r>
        <w:rPr>
          <w:rFonts w:ascii="Arial" w:hAnsi="Arial" w:cs="Arial"/>
          <w:sz w:val="20"/>
          <w:szCs w:val="20"/>
          <w:lang w:eastAsia="en-US"/>
        </w:rPr>
        <w:t>InterDigital</w:t>
      </w:r>
      <w:proofErr w:type="spellEnd"/>
      <w:r>
        <w:rPr>
          <w:rFonts w:ascii="Arial" w:hAnsi="Arial" w:cs="Arial"/>
          <w:sz w:val="20"/>
          <w:szCs w:val="20"/>
          <w:lang w:eastAsia="en-US"/>
        </w:rPr>
        <w:t xml:space="preserve"> Inc., May 2021</w:t>
      </w:r>
    </w:p>
    <w:p w14:paraId="4185FAF7" w14:textId="0980ECCE" w:rsidR="00FC2A17" w:rsidRPr="00997ADD" w:rsidRDefault="00F12936" w:rsidP="00997ADD">
      <w:pPr>
        <w:pStyle w:val="Reference"/>
        <w:overflowPunct w:val="0"/>
        <w:autoSpaceDE w:val="0"/>
        <w:autoSpaceDN w:val="0"/>
        <w:adjustRightInd w:val="0"/>
        <w:spacing w:after="120" w:line="240" w:lineRule="auto"/>
        <w:jc w:val="both"/>
        <w:textAlignment w:val="baseline"/>
        <w:rPr>
          <w:rFonts w:ascii="Arial" w:eastAsia="Times New Roman" w:hAnsi="Arial" w:cs="Arial"/>
          <w:sz w:val="20"/>
          <w:szCs w:val="20"/>
          <w:lang w:val="en-GB" w:eastAsia="zh-CN"/>
        </w:rPr>
      </w:pPr>
      <w:r w:rsidRPr="00997ADD">
        <w:rPr>
          <w:rFonts w:ascii="Arial" w:eastAsia="Times New Roman" w:hAnsi="Arial" w:cs="Arial"/>
          <w:sz w:val="20"/>
          <w:szCs w:val="20"/>
          <w:lang w:val="en-GB" w:eastAsia="zh-CN"/>
        </w:rPr>
        <w:t>RAN1 Chairman notes, RAN1#104-e, Jan 2021</w:t>
      </w:r>
    </w:p>
    <w:sectPr w:rsidR="00FC2A17" w:rsidRPr="00997A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0AA43" w14:textId="77777777" w:rsidR="00980C09" w:rsidRDefault="00980C09" w:rsidP="003C7F1B">
      <w:pPr>
        <w:spacing w:after="0" w:line="240" w:lineRule="auto"/>
      </w:pPr>
      <w:r>
        <w:separator/>
      </w:r>
    </w:p>
  </w:endnote>
  <w:endnote w:type="continuationSeparator" w:id="0">
    <w:p w14:paraId="6F6360E5" w14:textId="77777777" w:rsidR="00980C09" w:rsidRDefault="00980C09" w:rsidP="003C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CACD5" w14:textId="77777777" w:rsidR="00980C09" w:rsidRDefault="00980C09" w:rsidP="003C7F1B">
      <w:pPr>
        <w:spacing w:after="0" w:line="240" w:lineRule="auto"/>
      </w:pPr>
      <w:r>
        <w:separator/>
      </w:r>
    </w:p>
  </w:footnote>
  <w:footnote w:type="continuationSeparator" w:id="0">
    <w:p w14:paraId="1BE7CEF0" w14:textId="77777777" w:rsidR="00980C09" w:rsidRDefault="00980C09" w:rsidP="003C7F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94064006"/>
    <w:lvl w:ilvl="0">
      <w:start w:val="1"/>
      <w:numFmt w:val="decimal"/>
      <w:pStyle w:val="Heading1"/>
      <w:lvlText w:val="%1"/>
      <w:lvlJc w:val="left"/>
      <w:pPr>
        <w:tabs>
          <w:tab w:val="num" w:pos="432"/>
        </w:tabs>
        <w:ind w:left="432" w:hanging="432"/>
      </w:pPr>
      <w:rPr>
        <w:rFonts w:hint="default"/>
        <w:sz w:val="44"/>
        <w:szCs w:val="44"/>
        <w:lang w:val="en-US"/>
      </w:rPr>
    </w:lvl>
    <w:lvl w:ilvl="1">
      <w:start w:val="1"/>
      <w:numFmt w:val="decimal"/>
      <w:pStyle w:val="Heading2"/>
      <w:lvlText w:val="%1.%2"/>
      <w:lvlJc w:val="left"/>
      <w:pPr>
        <w:tabs>
          <w:tab w:val="num" w:pos="4716"/>
        </w:tabs>
        <w:ind w:left="4716" w:hanging="576"/>
      </w:pPr>
      <w:rPr>
        <w:rFonts w:hint="default"/>
        <w:sz w:val="28"/>
        <w:lang w:val="en-US"/>
      </w:rPr>
    </w:lvl>
    <w:lvl w:ilvl="2">
      <w:start w:val="1"/>
      <w:numFmt w:val="decimal"/>
      <w:pStyle w:val="Heading3"/>
      <w:lvlText w:val="%1.%2.%3"/>
      <w:lvlJc w:val="left"/>
      <w:pPr>
        <w:tabs>
          <w:tab w:val="num" w:pos="10080"/>
        </w:tabs>
        <w:ind w:left="1008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7D0197"/>
    <w:multiLevelType w:val="multilevel"/>
    <w:tmpl w:val="646CE29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C751877"/>
    <w:multiLevelType w:val="hybridMultilevel"/>
    <w:tmpl w:val="95CC2360"/>
    <w:lvl w:ilvl="0" w:tplc="9F4A5672">
      <w:start w:val="1"/>
      <w:numFmt w:val="bullet"/>
      <w:lvlText w:val="•"/>
      <w:lvlJc w:val="left"/>
      <w:pPr>
        <w:tabs>
          <w:tab w:val="num" w:pos="360"/>
        </w:tabs>
        <w:ind w:left="360" w:hanging="360"/>
      </w:pPr>
      <w:rPr>
        <w:rFonts w:ascii="Arial" w:hAnsi="Arial" w:hint="default"/>
      </w:rPr>
    </w:lvl>
    <w:lvl w:ilvl="1" w:tplc="D42E6FDC" w:tentative="1">
      <w:start w:val="1"/>
      <w:numFmt w:val="bullet"/>
      <w:lvlText w:val="•"/>
      <w:lvlJc w:val="left"/>
      <w:pPr>
        <w:tabs>
          <w:tab w:val="num" w:pos="1080"/>
        </w:tabs>
        <w:ind w:left="1080" w:hanging="360"/>
      </w:pPr>
      <w:rPr>
        <w:rFonts w:ascii="Arial" w:hAnsi="Arial" w:hint="default"/>
      </w:rPr>
    </w:lvl>
    <w:lvl w:ilvl="2" w:tplc="A3BA97FC" w:tentative="1">
      <w:start w:val="1"/>
      <w:numFmt w:val="bullet"/>
      <w:lvlText w:val="•"/>
      <w:lvlJc w:val="left"/>
      <w:pPr>
        <w:tabs>
          <w:tab w:val="num" w:pos="1800"/>
        </w:tabs>
        <w:ind w:left="1800" w:hanging="360"/>
      </w:pPr>
      <w:rPr>
        <w:rFonts w:ascii="Arial" w:hAnsi="Arial" w:hint="default"/>
      </w:rPr>
    </w:lvl>
    <w:lvl w:ilvl="3" w:tplc="11D22966" w:tentative="1">
      <w:start w:val="1"/>
      <w:numFmt w:val="bullet"/>
      <w:lvlText w:val="•"/>
      <w:lvlJc w:val="left"/>
      <w:pPr>
        <w:tabs>
          <w:tab w:val="num" w:pos="2520"/>
        </w:tabs>
        <w:ind w:left="2520" w:hanging="360"/>
      </w:pPr>
      <w:rPr>
        <w:rFonts w:ascii="Arial" w:hAnsi="Arial" w:hint="default"/>
      </w:rPr>
    </w:lvl>
    <w:lvl w:ilvl="4" w:tplc="A2A651BE" w:tentative="1">
      <w:start w:val="1"/>
      <w:numFmt w:val="bullet"/>
      <w:lvlText w:val="•"/>
      <w:lvlJc w:val="left"/>
      <w:pPr>
        <w:tabs>
          <w:tab w:val="num" w:pos="3240"/>
        </w:tabs>
        <w:ind w:left="3240" w:hanging="360"/>
      </w:pPr>
      <w:rPr>
        <w:rFonts w:ascii="Arial" w:hAnsi="Arial" w:hint="default"/>
      </w:rPr>
    </w:lvl>
    <w:lvl w:ilvl="5" w:tplc="3DA08414" w:tentative="1">
      <w:start w:val="1"/>
      <w:numFmt w:val="bullet"/>
      <w:lvlText w:val="•"/>
      <w:lvlJc w:val="left"/>
      <w:pPr>
        <w:tabs>
          <w:tab w:val="num" w:pos="3960"/>
        </w:tabs>
        <w:ind w:left="3960" w:hanging="360"/>
      </w:pPr>
      <w:rPr>
        <w:rFonts w:ascii="Arial" w:hAnsi="Arial" w:hint="default"/>
      </w:rPr>
    </w:lvl>
    <w:lvl w:ilvl="6" w:tplc="55EE19DE" w:tentative="1">
      <w:start w:val="1"/>
      <w:numFmt w:val="bullet"/>
      <w:lvlText w:val="•"/>
      <w:lvlJc w:val="left"/>
      <w:pPr>
        <w:tabs>
          <w:tab w:val="num" w:pos="4680"/>
        </w:tabs>
        <w:ind w:left="4680" w:hanging="360"/>
      </w:pPr>
      <w:rPr>
        <w:rFonts w:ascii="Arial" w:hAnsi="Arial" w:hint="default"/>
      </w:rPr>
    </w:lvl>
    <w:lvl w:ilvl="7" w:tplc="A6B05AB2" w:tentative="1">
      <w:start w:val="1"/>
      <w:numFmt w:val="bullet"/>
      <w:lvlText w:val="•"/>
      <w:lvlJc w:val="left"/>
      <w:pPr>
        <w:tabs>
          <w:tab w:val="num" w:pos="5400"/>
        </w:tabs>
        <w:ind w:left="5400" w:hanging="360"/>
      </w:pPr>
      <w:rPr>
        <w:rFonts w:ascii="Arial" w:hAnsi="Arial" w:hint="default"/>
      </w:rPr>
    </w:lvl>
    <w:lvl w:ilvl="8" w:tplc="DB70129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008CA"/>
    <w:multiLevelType w:val="hybridMultilevel"/>
    <w:tmpl w:val="FF26FACC"/>
    <w:lvl w:ilvl="0" w:tplc="22DE0B20">
      <w:start w:val="1"/>
      <w:numFmt w:val="bullet"/>
      <w:lvlText w:val="•"/>
      <w:lvlJc w:val="left"/>
      <w:pPr>
        <w:ind w:left="720" w:hanging="360"/>
      </w:pPr>
      <w:rPr>
        <w:b/>
        <w:sz w:val="28"/>
        <w:szCs w:val="28"/>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47329A"/>
    <w:multiLevelType w:val="multilevel"/>
    <w:tmpl w:val="02A85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D151B7"/>
    <w:multiLevelType w:val="hybridMultilevel"/>
    <w:tmpl w:val="4E56C11C"/>
    <w:lvl w:ilvl="0" w:tplc="D772B306">
      <w:start w:val="1"/>
      <w:numFmt w:val="bullet"/>
      <w:lvlText w:val="•"/>
      <w:lvlJc w:val="left"/>
      <w:pPr>
        <w:tabs>
          <w:tab w:val="num" w:pos="360"/>
        </w:tabs>
        <w:ind w:left="360" w:hanging="360"/>
      </w:pPr>
      <w:rPr>
        <w:rFonts w:ascii="Arial" w:hAnsi="Arial" w:hint="default"/>
      </w:rPr>
    </w:lvl>
    <w:lvl w:ilvl="1" w:tplc="6FD80B86" w:tentative="1">
      <w:start w:val="1"/>
      <w:numFmt w:val="bullet"/>
      <w:lvlText w:val="•"/>
      <w:lvlJc w:val="left"/>
      <w:pPr>
        <w:tabs>
          <w:tab w:val="num" w:pos="1080"/>
        </w:tabs>
        <w:ind w:left="1080" w:hanging="360"/>
      </w:pPr>
      <w:rPr>
        <w:rFonts w:ascii="Arial" w:hAnsi="Arial" w:hint="default"/>
      </w:rPr>
    </w:lvl>
    <w:lvl w:ilvl="2" w:tplc="87261F2A" w:tentative="1">
      <w:start w:val="1"/>
      <w:numFmt w:val="bullet"/>
      <w:lvlText w:val="•"/>
      <w:lvlJc w:val="left"/>
      <w:pPr>
        <w:tabs>
          <w:tab w:val="num" w:pos="1800"/>
        </w:tabs>
        <w:ind w:left="1800" w:hanging="360"/>
      </w:pPr>
      <w:rPr>
        <w:rFonts w:ascii="Arial" w:hAnsi="Arial" w:hint="default"/>
      </w:rPr>
    </w:lvl>
    <w:lvl w:ilvl="3" w:tplc="E4E2478A" w:tentative="1">
      <w:start w:val="1"/>
      <w:numFmt w:val="bullet"/>
      <w:lvlText w:val="•"/>
      <w:lvlJc w:val="left"/>
      <w:pPr>
        <w:tabs>
          <w:tab w:val="num" w:pos="2520"/>
        </w:tabs>
        <w:ind w:left="2520" w:hanging="360"/>
      </w:pPr>
      <w:rPr>
        <w:rFonts w:ascii="Arial" w:hAnsi="Arial" w:hint="default"/>
      </w:rPr>
    </w:lvl>
    <w:lvl w:ilvl="4" w:tplc="CDE44B42" w:tentative="1">
      <w:start w:val="1"/>
      <w:numFmt w:val="bullet"/>
      <w:lvlText w:val="•"/>
      <w:lvlJc w:val="left"/>
      <w:pPr>
        <w:tabs>
          <w:tab w:val="num" w:pos="3240"/>
        </w:tabs>
        <w:ind w:left="3240" w:hanging="360"/>
      </w:pPr>
      <w:rPr>
        <w:rFonts w:ascii="Arial" w:hAnsi="Arial" w:hint="default"/>
      </w:rPr>
    </w:lvl>
    <w:lvl w:ilvl="5" w:tplc="B99287E8" w:tentative="1">
      <w:start w:val="1"/>
      <w:numFmt w:val="bullet"/>
      <w:lvlText w:val="•"/>
      <w:lvlJc w:val="left"/>
      <w:pPr>
        <w:tabs>
          <w:tab w:val="num" w:pos="3960"/>
        </w:tabs>
        <w:ind w:left="3960" w:hanging="360"/>
      </w:pPr>
      <w:rPr>
        <w:rFonts w:ascii="Arial" w:hAnsi="Arial" w:hint="default"/>
      </w:rPr>
    </w:lvl>
    <w:lvl w:ilvl="6" w:tplc="654A481A" w:tentative="1">
      <w:start w:val="1"/>
      <w:numFmt w:val="bullet"/>
      <w:lvlText w:val="•"/>
      <w:lvlJc w:val="left"/>
      <w:pPr>
        <w:tabs>
          <w:tab w:val="num" w:pos="4680"/>
        </w:tabs>
        <w:ind w:left="4680" w:hanging="360"/>
      </w:pPr>
      <w:rPr>
        <w:rFonts w:ascii="Arial" w:hAnsi="Arial" w:hint="default"/>
      </w:rPr>
    </w:lvl>
    <w:lvl w:ilvl="7" w:tplc="9A0089F2" w:tentative="1">
      <w:start w:val="1"/>
      <w:numFmt w:val="bullet"/>
      <w:lvlText w:val="•"/>
      <w:lvlJc w:val="left"/>
      <w:pPr>
        <w:tabs>
          <w:tab w:val="num" w:pos="5400"/>
        </w:tabs>
        <w:ind w:left="5400" w:hanging="360"/>
      </w:pPr>
      <w:rPr>
        <w:rFonts w:ascii="Arial" w:hAnsi="Arial" w:hint="default"/>
      </w:rPr>
    </w:lvl>
    <w:lvl w:ilvl="8" w:tplc="7C34463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7F769D"/>
    <w:multiLevelType w:val="hybridMultilevel"/>
    <w:tmpl w:val="652E25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CE5D8D"/>
    <w:multiLevelType w:val="hybridMultilevel"/>
    <w:tmpl w:val="85E88D94"/>
    <w:lvl w:ilvl="0" w:tplc="12720446">
      <w:start w:val="1"/>
      <w:numFmt w:val="bullet"/>
      <w:lvlText w:val="•"/>
      <w:lvlJc w:val="left"/>
      <w:pPr>
        <w:tabs>
          <w:tab w:val="num" w:pos="360"/>
        </w:tabs>
        <w:ind w:left="360" w:hanging="360"/>
      </w:pPr>
      <w:rPr>
        <w:rFonts w:ascii="Arial" w:hAnsi="Arial" w:hint="default"/>
      </w:rPr>
    </w:lvl>
    <w:lvl w:ilvl="1" w:tplc="70E8DABA" w:tentative="1">
      <w:start w:val="1"/>
      <w:numFmt w:val="bullet"/>
      <w:lvlText w:val="•"/>
      <w:lvlJc w:val="left"/>
      <w:pPr>
        <w:tabs>
          <w:tab w:val="num" w:pos="1080"/>
        </w:tabs>
        <w:ind w:left="1080" w:hanging="360"/>
      </w:pPr>
      <w:rPr>
        <w:rFonts w:ascii="Arial" w:hAnsi="Arial" w:hint="default"/>
      </w:rPr>
    </w:lvl>
    <w:lvl w:ilvl="2" w:tplc="AF68CB0E" w:tentative="1">
      <w:start w:val="1"/>
      <w:numFmt w:val="bullet"/>
      <w:lvlText w:val="•"/>
      <w:lvlJc w:val="left"/>
      <w:pPr>
        <w:tabs>
          <w:tab w:val="num" w:pos="1800"/>
        </w:tabs>
        <w:ind w:left="1800" w:hanging="360"/>
      </w:pPr>
      <w:rPr>
        <w:rFonts w:ascii="Arial" w:hAnsi="Arial" w:hint="default"/>
      </w:rPr>
    </w:lvl>
    <w:lvl w:ilvl="3" w:tplc="677A20E4" w:tentative="1">
      <w:start w:val="1"/>
      <w:numFmt w:val="bullet"/>
      <w:lvlText w:val="•"/>
      <w:lvlJc w:val="left"/>
      <w:pPr>
        <w:tabs>
          <w:tab w:val="num" w:pos="2520"/>
        </w:tabs>
        <w:ind w:left="2520" w:hanging="360"/>
      </w:pPr>
      <w:rPr>
        <w:rFonts w:ascii="Arial" w:hAnsi="Arial" w:hint="default"/>
      </w:rPr>
    </w:lvl>
    <w:lvl w:ilvl="4" w:tplc="4156E428" w:tentative="1">
      <w:start w:val="1"/>
      <w:numFmt w:val="bullet"/>
      <w:lvlText w:val="•"/>
      <w:lvlJc w:val="left"/>
      <w:pPr>
        <w:tabs>
          <w:tab w:val="num" w:pos="3240"/>
        </w:tabs>
        <w:ind w:left="3240" w:hanging="360"/>
      </w:pPr>
      <w:rPr>
        <w:rFonts w:ascii="Arial" w:hAnsi="Arial" w:hint="default"/>
      </w:rPr>
    </w:lvl>
    <w:lvl w:ilvl="5" w:tplc="5D285B98" w:tentative="1">
      <w:start w:val="1"/>
      <w:numFmt w:val="bullet"/>
      <w:lvlText w:val="•"/>
      <w:lvlJc w:val="left"/>
      <w:pPr>
        <w:tabs>
          <w:tab w:val="num" w:pos="3960"/>
        </w:tabs>
        <w:ind w:left="3960" w:hanging="360"/>
      </w:pPr>
      <w:rPr>
        <w:rFonts w:ascii="Arial" w:hAnsi="Arial" w:hint="default"/>
      </w:rPr>
    </w:lvl>
    <w:lvl w:ilvl="6" w:tplc="7268975C" w:tentative="1">
      <w:start w:val="1"/>
      <w:numFmt w:val="bullet"/>
      <w:lvlText w:val="•"/>
      <w:lvlJc w:val="left"/>
      <w:pPr>
        <w:tabs>
          <w:tab w:val="num" w:pos="4680"/>
        </w:tabs>
        <w:ind w:left="4680" w:hanging="360"/>
      </w:pPr>
      <w:rPr>
        <w:rFonts w:ascii="Arial" w:hAnsi="Arial" w:hint="default"/>
      </w:rPr>
    </w:lvl>
    <w:lvl w:ilvl="7" w:tplc="247E7528" w:tentative="1">
      <w:start w:val="1"/>
      <w:numFmt w:val="bullet"/>
      <w:lvlText w:val="•"/>
      <w:lvlJc w:val="left"/>
      <w:pPr>
        <w:tabs>
          <w:tab w:val="num" w:pos="5400"/>
        </w:tabs>
        <w:ind w:left="5400" w:hanging="360"/>
      </w:pPr>
      <w:rPr>
        <w:rFonts w:ascii="Arial" w:hAnsi="Arial" w:hint="default"/>
      </w:rPr>
    </w:lvl>
    <w:lvl w:ilvl="8" w:tplc="0B38DAC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3127082"/>
    <w:multiLevelType w:val="hybridMultilevel"/>
    <w:tmpl w:val="D67876D4"/>
    <w:lvl w:ilvl="0" w:tplc="2A320950">
      <w:start w:val="1"/>
      <w:numFmt w:val="bullet"/>
      <w:lvlText w:val="•"/>
      <w:lvlJc w:val="left"/>
      <w:pPr>
        <w:tabs>
          <w:tab w:val="num" w:pos="360"/>
        </w:tabs>
        <w:ind w:left="360" w:hanging="360"/>
      </w:pPr>
      <w:rPr>
        <w:rFonts w:ascii="Arial" w:hAnsi="Arial" w:hint="default"/>
      </w:rPr>
    </w:lvl>
    <w:lvl w:ilvl="1" w:tplc="8F8ECF6E" w:tentative="1">
      <w:start w:val="1"/>
      <w:numFmt w:val="bullet"/>
      <w:lvlText w:val="•"/>
      <w:lvlJc w:val="left"/>
      <w:pPr>
        <w:tabs>
          <w:tab w:val="num" w:pos="1080"/>
        </w:tabs>
        <w:ind w:left="1080" w:hanging="360"/>
      </w:pPr>
      <w:rPr>
        <w:rFonts w:ascii="Arial" w:hAnsi="Arial" w:hint="default"/>
      </w:rPr>
    </w:lvl>
    <w:lvl w:ilvl="2" w:tplc="3992EE02" w:tentative="1">
      <w:start w:val="1"/>
      <w:numFmt w:val="bullet"/>
      <w:lvlText w:val="•"/>
      <w:lvlJc w:val="left"/>
      <w:pPr>
        <w:tabs>
          <w:tab w:val="num" w:pos="1800"/>
        </w:tabs>
        <w:ind w:left="1800" w:hanging="360"/>
      </w:pPr>
      <w:rPr>
        <w:rFonts w:ascii="Arial" w:hAnsi="Arial" w:hint="default"/>
      </w:rPr>
    </w:lvl>
    <w:lvl w:ilvl="3" w:tplc="7FD0D244" w:tentative="1">
      <w:start w:val="1"/>
      <w:numFmt w:val="bullet"/>
      <w:lvlText w:val="•"/>
      <w:lvlJc w:val="left"/>
      <w:pPr>
        <w:tabs>
          <w:tab w:val="num" w:pos="2520"/>
        </w:tabs>
        <w:ind w:left="2520" w:hanging="360"/>
      </w:pPr>
      <w:rPr>
        <w:rFonts w:ascii="Arial" w:hAnsi="Arial" w:hint="default"/>
      </w:rPr>
    </w:lvl>
    <w:lvl w:ilvl="4" w:tplc="F392AEA4" w:tentative="1">
      <w:start w:val="1"/>
      <w:numFmt w:val="bullet"/>
      <w:lvlText w:val="•"/>
      <w:lvlJc w:val="left"/>
      <w:pPr>
        <w:tabs>
          <w:tab w:val="num" w:pos="3240"/>
        </w:tabs>
        <w:ind w:left="3240" w:hanging="360"/>
      </w:pPr>
      <w:rPr>
        <w:rFonts w:ascii="Arial" w:hAnsi="Arial" w:hint="default"/>
      </w:rPr>
    </w:lvl>
    <w:lvl w:ilvl="5" w:tplc="6504B48C" w:tentative="1">
      <w:start w:val="1"/>
      <w:numFmt w:val="bullet"/>
      <w:lvlText w:val="•"/>
      <w:lvlJc w:val="left"/>
      <w:pPr>
        <w:tabs>
          <w:tab w:val="num" w:pos="3960"/>
        </w:tabs>
        <w:ind w:left="3960" w:hanging="360"/>
      </w:pPr>
      <w:rPr>
        <w:rFonts w:ascii="Arial" w:hAnsi="Arial" w:hint="default"/>
      </w:rPr>
    </w:lvl>
    <w:lvl w:ilvl="6" w:tplc="E61EAF6C" w:tentative="1">
      <w:start w:val="1"/>
      <w:numFmt w:val="bullet"/>
      <w:lvlText w:val="•"/>
      <w:lvlJc w:val="left"/>
      <w:pPr>
        <w:tabs>
          <w:tab w:val="num" w:pos="4680"/>
        </w:tabs>
        <w:ind w:left="4680" w:hanging="360"/>
      </w:pPr>
      <w:rPr>
        <w:rFonts w:ascii="Arial" w:hAnsi="Arial" w:hint="default"/>
      </w:rPr>
    </w:lvl>
    <w:lvl w:ilvl="7" w:tplc="34841D34" w:tentative="1">
      <w:start w:val="1"/>
      <w:numFmt w:val="bullet"/>
      <w:lvlText w:val="•"/>
      <w:lvlJc w:val="left"/>
      <w:pPr>
        <w:tabs>
          <w:tab w:val="num" w:pos="5400"/>
        </w:tabs>
        <w:ind w:left="5400" w:hanging="360"/>
      </w:pPr>
      <w:rPr>
        <w:rFonts w:ascii="Arial" w:hAnsi="Arial" w:hint="default"/>
      </w:rPr>
    </w:lvl>
    <w:lvl w:ilvl="8" w:tplc="D220A0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6E64AA"/>
    <w:multiLevelType w:val="hybridMultilevel"/>
    <w:tmpl w:val="26B66AF8"/>
    <w:lvl w:ilvl="0" w:tplc="2BDA99E2">
      <w:start w:val="1"/>
      <w:numFmt w:val="bullet"/>
      <w:lvlText w:val="•"/>
      <w:lvlJc w:val="left"/>
      <w:pPr>
        <w:tabs>
          <w:tab w:val="num" w:pos="360"/>
        </w:tabs>
        <w:ind w:left="360" w:hanging="360"/>
      </w:pPr>
      <w:rPr>
        <w:rFonts w:ascii="Arial" w:hAnsi="Arial" w:hint="default"/>
      </w:rPr>
    </w:lvl>
    <w:lvl w:ilvl="1" w:tplc="E114500C" w:tentative="1">
      <w:start w:val="1"/>
      <w:numFmt w:val="bullet"/>
      <w:lvlText w:val="•"/>
      <w:lvlJc w:val="left"/>
      <w:pPr>
        <w:tabs>
          <w:tab w:val="num" w:pos="1080"/>
        </w:tabs>
        <w:ind w:left="1080" w:hanging="360"/>
      </w:pPr>
      <w:rPr>
        <w:rFonts w:ascii="Arial" w:hAnsi="Arial" w:hint="default"/>
      </w:rPr>
    </w:lvl>
    <w:lvl w:ilvl="2" w:tplc="771AB1C8" w:tentative="1">
      <w:start w:val="1"/>
      <w:numFmt w:val="bullet"/>
      <w:lvlText w:val="•"/>
      <w:lvlJc w:val="left"/>
      <w:pPr>
        <w:tabs>
          <w:tab w:val="num" w:pos="1800"/>
        </w:tabs>
        <w:ind w:left="1800" w:hanging="360"/>
      </w:pPr>
      <w:rPr>
        <w:rFonts w:ascii="Arial" w:hAnsi="Arial" w:hint="default"/>
      </w:rPr>
    </w:lvl>
    <w:lvl w:ilvl="3" w:tplc="CB7258E8" w:tentative="1">
      <w:start w:val="1"/>
      <w:numFmt w:val="bullet"/>
      <w:lvlText w:val="•"/>
      <w:lvlJc w:val="left"/>
      <w:pPr>
        <w:tabs>
          <w:tab w:val="num" w:pos="2520"/>
        </w:tabs>
        <w:ind w:left="2520" w:hanging="360"/>
      </w:pPr>
      <w:rPr>
        <w:rFonts w:ascii="Arial" w:hAnsi="Arial" w:hint="default"/>
      </w:rPr>
    </w:lvl>
    <w:lvl w:ilvl="4" w:tplc="4E383FD6" w:tentative="1">
      <w:start w:val="1"/>
      <w:numFmt w:val="bullet"/>
      <w:lvlText w:val="•"/>
      <w:lvlJc w:val="left"/>
      <w:pPr>
        <w:tabs>
          <w:tab w:val="num" w:pos="3240"/>
        </w:tabs>
        <w:ind w:left="3240" w:hanging="360"/>
      </w:pPr>
      <w:rPr>
        <w:rFonts w:ascii="Arial" w:hAnsi="Arial" w:hint="default"/>
      </w:rPr>
    </w:lvl>
    <w:lvl w:ilvl="5" w:tplc="77B4C61E" w:tentative="1">
      <w:start w:val="1"/>
      <w:numFmt w:val="bullet"/>
      <w:lvlText w:val="•"/>
      <w:lvlJc w:val="left"/>
      <w:pPr>
        <w:tabs>
          <w:tab w:val="num" w:pos="3960"/>
        </w:tabs>
        <w:ind w:left="3960" w:hanging="360"/>
      </w:pPr>
      <w:rPr>
        <w:rFonts w:ascii="Arial" w:hAnsi="Arial" w:hint="default"/>
      </w:rPr>
    </w:lvl>
    <w:lvl w:ilvl="6" w:tplc="FFCCEBE0" w:tentative="1">
      <w:start w:val="1"/>
      <w:numFmt w:val="bullet"/>
      <w:lvlText w:val="•"/>
      <w:lvlJc w:val="left"/>
      <w:pPr>
        <w:tabs>
          <w:tab w:val="num" w:pos="4680"/>
        </w:tabs>
        <w:ind w:left="4680" w:hanging="360"/>
      </w:pPr>
      <w:rPr>
        <w:rFonts w:ascii="Arial" w:hAnsi="Arial" w:hint="default"/>
      </w:rPr>
    </w:lvl>
    <w:lvl w:ilvl="7" w:tplc="7A905088" w:tentative="1">
      <w:start w:val="1"/>
      <w:numFmt w:val="bullet"/>
      <w:lvlText w:val="•"/>
      <w:lvlJc w:val="left"/>
      <w:pPr>
        <w:tabs>
          <w:tab w:val="num" w:pos="5400"/>
        </w:tabs>
        <w:ind w:left="5400" w:hanging="360"/>
      </w:pPr>
      <w:rPr>
        <w:rFonts w:ascii="Arial" w:hAnsi="Arial" w:hint="default"/>
      </w:rPr>
    </w:lvl>
    <w:lvl w:ilvl="8" w:tplc="F84AE5E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617D4D"/>
    <w:multiLevelType w:val="hybridMultilevel"/>
    <w:tmpl w:val="77B4C8DA"/>
    <w:lvl w:ilvl="0" w:tplc="0EAE88CE">
      <w:start w:val="1"/>
      <w:numFmt w:val="bullet"/>
      <w:lvlText w:val="•"/>
      <w:lvlJc w:val="left"/>
      <w:pPr>
        <w:tabs>
          <w:tab w:val="num" w:pos="360"/>
        </w:tabs>
        <w:ind w:left="360" w:hanging="360"/>
      </w:pPr>
      <w:rPr>
        <w:rFonts w:ascii="Arial" w:hAnsi="Arial" w:hint="default"/>
      </w:rPr>
    </w:lvl>
    <w:lvl w:ilvl="1" w:tplc="C0EE192C" w:tentative="1">
      <w:start w:val="1"/>
      <w:numFmt w:val="bullet"/>
      <w:lvlText w:val="•"/>
      <w:lvlJc w:val="left"/>
      <w:pPr>
        <w:tabs>
          <w:tab w:val="num" w:pos="1080"/>
        </w:tabs>
        <w:ind w:left="1080" w:hanging="360"/>
      </w:pPr>
      <w:rPr>
        <w:rFonts w:ascii="Arial" w:hAnsi="Arial" w:hint="default"/>
      </w:rPr>
    </w:lvl>
    <w:lvl w:ilvl="2" w:tplc="04A485F6" w:tentative="1">
      <w:start w:val="1"/>
      <w:numFmt w:val="bullet"/>
      <w:lvlText w:val="•"/>
      <w:lvlJc w:val="left"/>
      <w:pPr>
        <w:tabs>
          <w:tab w:val="num" w:pos="1800"/>
        </w:tabs>
        <w:ind w:left="1800" w:hanging="360"/>
      </w:pPr>
      <w:rPr>
        <w:rFonts w:ascii="Arial" w:hAnsi="Arial" w:hint="default"/>
      </w:rPr>
    </w:lvl>
    <w:lvl w:ilvl="3" w:tplc="D49E2EF2" w:tentative="1">
      <w:start w:val="1"/>
      <w:numFmt w:val="bullet"/>
      <w:lvlText w:val="•"/>
      <w:lvlJc w:val="left"/>
      <w:pPr>
        <w:tabs>
          <w:tab w:val="num" w:pos="2520"/>
        </w:tabs>
        <w:ind w:left="2520" w:hanging="360"/>
      </w:pPr>
      <w:rPr>
        <w:rFonts w:ascii="Arial" w:hAnsi="Arial" w:hint="default"/>
      </w:rPr>
    </w:lvl>
    <w:lvl w:ilvl="4" w:tplc="6DFA9B98" w:tentative="1">
      <w:start w:val="1"/>
      <w:numFmt w:val="bullet"/>
      <w:lvlText w:val="•"/>
      <w:lvlJc w:val="left"/>
      <w:pPr>
        <w:tabs>
          <w:tab w:val="num" w:pos="3240"/>
        </w:tabs>
        <w:ind w:left="3240" w:hanging="360"/>
      </w:pPr>
      <w:rPr>
        <w:rFonts w:ascii="Arial" w:hAnsi="Arial" w:hint="default"/>
      </w:rPr>
    </w:lvl>
    <w:lvl w:ilvl="5" w:tplc="9E26B7F4" w:tentative="1">
      <w:start w:val="1"/>
      <w:numFmt w:val="bullet"/>
      <w:lvlText w:val="•"/>
      <w:lvlJc w:val="left"/>
      <w:pPr>
        <w:tabs>
          <w:tab w:val="num" w:pos="3960"/>
        </w:tabs>
        <w:ind w:left="3960" w:hanging="360"/>
      </w:pPr>
      <w:rPr>
        <w:rFonts w:ascii="Arial" w:hAnsi="Arial" w:hint="default"/>
      </w:rPr>
    </w:lvl>
    <w:lvl w:ilvl="6" w:tplc="9A22BA58" w:tentative="1">
      <w:start w:val="1"/>
      <w:numFmt w:val="bullet"/>
      <w:lvlText w:val="•"/>
      <w:lvlJc w:val="left"/>
      <w:pPr>
        <w:tabs>
          <w:tab w:val="num" w:pos="4680"/>
        </w:tabs>
        <w:ind w:left="4680" w:hanging="360"/>
      </w:pPr>
      <w:rPr>
        <w:rFonts w:ascii="Arial" w:hAnsi="Arial" w:hint="default"/>
      </w:rPr>
    </w:lvl>
    <w:lvl w:ilvl="7" w:tplc="7B3C3416" w:tentative="1">
      <w:start w:val="1"/>
      <w:numFmt w:val="bullet"/>
      <w:lvlText w:val="•"/>
      <w:lvlJc w:val="left"/>
      <w:pPr>
        <w:tabs>
          <w:tab w:val="num" w:pos="5400"/>
        </w:tabs>
        <w:ind w:left="5400" w:hanging="360"/>
      </w:pPr>
      <w:rPr>
        <w:rFonts w:ascii="Arial" w:hAnsi="Arial" w:hint="default"/>
      </w:rPr>
    </w:lvl>
    <w:lvl w:ilvl="8" w:tplc="905EFBA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F76F1B"/>
    <w:multiLevelType w:val="hybridMultilevel"/>
    <w:tmpl w:val="47B20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9A7260"/>
    <w:multiLevelType w:val="hybridMultilevel"/>
    <w:tmpl w:val="3D205E68"/>
    <w:lvl w:ilvl="0" w:tplc="3B12A4EC">
      <w:start w:val="1"/>
      <w:numFmt w:val="bullet"/>
      <w:lvlText w:val="•"/>
      <w:lvlJc w:val="left"/>
      <w:pPr>
        <w:tabs>
          <w:tab w:val="num" w:pos="360"/>
        </w:tabs>
        <w:ind w:left="360" w:hanging="360"/>
      </w:pPr>
      <w:rPr>
        <w:rFonts w:ascii="Arial" w:hAnsi="Arial" w:hint="default"/>
      </w:rPr>
    </w:lvl>
    <w:lvl w:ilvl="1" w:tplc="6AFA6CD0">
      <w:numFmt w:val="bullet"/>
      <w:lvlText w:val="•"/>
      <w:lvlJc w:val="left"/>
      <w:pPr>
        <w:tabs>
          <w:tab w:val="num" w:pos="1080"/>
        </w:tabs>
        <w:ind w:left="1080" w:hanging="360"/>
      </w:pPr>
      <w:rPr>
        <w:rFonts w:ascii="Arial" w:hAnsi="Arial" w:hint="default"/>
      </w:rPr>
    </w:lvl>
    <w:lvl w:ilvl="2" w:tplc="E212880C" w:tentative="1">
      <w:start w:val="1"/>
      <w:numFmt w:val="bullet"/>
      <w:lvlText w:val="•"/>
      <w:lvlJc w:val="left"/>
      <w:pPr>
        <w:tabs>
          <w:tab w:val="num" w:pos="1800"/>
        </w:tabs>
        <w:ind w:left="1800" w:hanging="360"/>
      </w:pPr>
      <w:rPr>
        <w:rFonts w:ascii="Arial" w:hAnsi="Arial" w:hint="default"/>
      </w:rPr>
    </w:lvl>
    <w:lvl w:ilvl="3" w:tplc="D786F0E8" w:tentative="1">
      <w:start w:val="1"/>
      <w:numFmt w:val="bullet"/>
      <w:lvlText w:val="•"/>
      <w:lvlJc w:val="left"/>
      <w:pPr>
        <w:tabs>
          <w:tab w:val="num" w:pos="2520"/>
        </w:tabs>
        <w:ind w:left="2520" w:hanging="360"/>
      </w:pPr>
      <w:rPr>
        <w:rFonts w:ascii="Arial" w:hAnsi="Arial" w:hint="default"/>
      </w:rPr>
    </w:lvl>
    <w:lvl w:ilvl="4" w:tplc="B76C1CFA" w:tentative="1">
      <w:start w:val="1"/>
      <w:numFmt w:val="bullet"/>
      <w:lvlText w:val="•"/>
      <w:lvlJc w:val="left"/>
      <w:pPr>
        <w:tabs>
          <w:tab w:val="num" w:pos="3240"/>
        </w:tabs>
        <w:ind w:left="3240" w:hanging="360"/>
      </w:pPr>
      <w:rPr>
        <w:rFonts w:ascii="Arial" w:hAnsi="Arial" w:hint="default"/>
      </w:rPr>
    </w:lvl>
    <w:lvl w:ilvl="5" w:tplc="1A8E1308" w:tentative="1">
      <w:start w:val="1"/>
      <w:numFmt w:val="bullet"/>
      <w:lvlText w:val="•"/>
      <w:lvlJc w:val="left"/>
      <w:pPr>
        <w:tabs>
          <w:tab w:val="num" w:pos="3960"/>
        </w:tabs>
        <w:ind w:left="3960" w:hanging="360"/>
      </w:pPr>
      <w:rPr>
        <w:rFonts w:ascii="Arial" w:hAnsi="Arial" w:hint="default"/>
      </w:rPr>
    </w:lvl>
    <w:lvl w:ilvl="6" w:tplc="91AE41B2" w:tentative="1">
      <w:start w:val="1"/>
      <w:numFmt w:val="bullet"/>
      <w:lvlText w:val="•"/>
      <w:lvlJc w:val="left"/>
      <w:pPr>
        <w:tabs>
          <w:tab w:val="num" w:pos="4680"/>
        </w:tabs>
        <w:ind w:left="4680" w:hanging="360"/>
      </w:pPr>
      <w:rPr>
        <w:rFonts w:ascii="Arial" w:hAnsi="Arial" w:hint="default"/>
      </w:rPr>
    </w:lvl>
    <w:lvl w:ilvl="7" w:tplc="D242E0FC" w:tentative="1">
      <w:start w:val="1"/>
      <w:numFmt w:val="bullet"/>
      <w:lvlText w:val="•"/>
      <w:lvlJc w:val="left"/>
      <w:pPr>
        <w:tabs>
          <w:tab w:val="num" w:pos="5400"/>
        </w:tabs>
        <w:ind w:left="5400" w:hanging="360"/>
      </w:pPr>
      <w:rPr>
        <w:rFonts w:ascii="Arial" w:hAnsi="Arial" w:hint="default"/>
      </w:rPr>
    </w:lvl>
    <w:lvl w:ilvl="8" w:tplc="D7B848B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540CCA"/>
    <w:multiLevelType w:val="hybridMultilevel"/>
    <w:tmpl w:val="A1DC2808"/>
    <w:lvl w:ilvl="0" w:tplc="0470B7CE">
      <w:start w:val="1"/>
      <w:numFmt w:val="bullet"/>
      <w:lvlText w:val="•"/>
      <w:lvlJc w:val="left"/>
      <w:pPr>
        <w:tabs>
          <w:tab w:val="num" w:pos="360"/>
        </w:tabs>
        <w:ind w:left="360" w:hanging="360"/>
      </w:pPr>
      <w:rPr>
        <w:rFonts w:ascii="Arial" w:hAnsi="Arial" w:hint="default"/>
      </w:rPr>
    </w:lvl>
    <w:lvl w:ilvl="1" w:tplc="DD688BFA" w:tentative="1">
      <w:start w:val="1"/>
      <w:numFmt w:val="bullet"/>
      <w:lvlText w:val="•"/>
      <w:lvlJc w:val="left"/>
      <w:pPr>
        <w:tabs>
          <w:tab w:val="num" w:pos="1080"/>
        </w:tabs>
        <w:ind w:left="1080" w:hanging="360"/>
      </w:pPr>
      <w:rPr>
        <w:rFonts w:ascii="Arial" w:hAnsi="Arial" w:hint="default"/>
      </w:rPr>
    </w:lvl>
    <w:lvl w:ilvl="2" w:tplc="8FF64314" w:tentative="1">
      <w:start w:val="1"/>
      <w:numFmt w:val="bullet"/>
      <w:lvlText w:val="•"/>
      <w:lvlJc w:val="left"/>
      <w:pPr>
        <w:tabs>
          <w:tab w:val="num" w:pos="1800"/>
        </w:tabs>
        <w:ind w:left="1800" w:hanging="360"/>
      </w:pPr>
      <w:rPr>
        <w:rFonts w:ascii="Arial" w:hAnsi="Arial" w:hint="default"/>
      </w:rPr>
    </w:lvl>
    <w:lvl w:ilvl="3" w:tplc="CFD25088" w:tentative="1">
      <w:start w:val="1"/>
      <w:numFmt w:val="bullet"/>
      <w:lvlText w:val="•"/>
      <w:lvlJc w:val="left"/>
      <w:pPr>
        <w:tabs>
          <w:tab w:val="num" w:pos="2520"/>
        </w:tabs>
        <w:ind w:left="2520" w:hanging="360"/>
      </w:pPr>
      <w:rPr>
        <w:rFonts w:ascii="Arial" w:hAnsi="Arial" w:hint="default"/>
      </w:rPr>
    </w:lvl>
    <w:lvl w:ilvl="4" w:tplc="D70096EA" w:tentative="1">
      <w:start w:val="1"/>
      <w:numFmt w:val="bullet"/>
      <w:lvlText w:val="•"/>
      <w:lvlJc w:val="left"/>
      <w:pPr>
        <w:tabs>
          <w:tab w:val="num" w:pos="3240"/>
        </w:tabs>
        <w:ind w:left="3240" w:hanging="360"/>
      </w:pPr>
      <w:rPr>
        <w:rFonts w:ascii="Arial" w:hAnsi="Arial" w:hint="default"/>
      </w:rPr>
    </w:lvl>
    <w:lvl w:ilvl="5" w:tplc="22764A0A" w:tentative="1">
      <w:start w:val="1"/>
      <w:numFmt w:val="bullet"/>
      <w:lvlText w:val="•"/>
      <w:lvlJc w:val="left"/>
      <w:pPr>
        <w:tabs>
          <w:tab w:val="num" w:pos="3960"/>
        </w:tabs>
        <w:ind w:left="3960" w:hanging="360"/>
      </w:pPr>
      <w:rPr>
        <w:rFonts w:ascii="Arial" w:hAnsi="Arial" w:hint="default"/>
      </w:rPr>
    </w:lvl>
    <w:lvl w:ilvl="6" w:tplc="B9EE4DD0" w:tentative="1">
      <w:start w:val="1"/>
      <w:numFmt w:val="bullet"/>
      <w:lvlText w:val="•"/>
      <w:lvlJc w:val="left"/>
      <w:pPr>
        <w:tabs>
          <w:tab w:val="num" w:pos="4680"/>
        </w:tabs>
        <w:ind w:left="4680" w:hanging="360"/>
      </w:pPr>
      <w:rPr>
        <w:rFonts w:ascii="Arial" w:hAnsi="Arial" w:hint="default"/>
      </w:rPr>
    </w:lvl>
    <w:lvl w:ilvl="7" w:tplc="7A92BDD0" w:tentative="1">
      <w:start w:val="1"/>
      <w:numFmt w:val="bullet"/>
      <w:lvlText w:val="•"/>
      <w:lvlJc w:val="left"/>
      <w:pPr>
        <w:tabs>
          <w:tab w:val="num" w:pos="5400"/>
        </w:tabs>
        <w:ind w:left="5400" w:hanging="360"/>
      </w:pPr>
      <w:rPr>
        <w:rFonts w:ascii="Arial" w:hAnsi="Arial" w:hint="default"/>
      </w:rPr>
    </w:lvl>
    <w:lvl w:ilvl="8" w:tplc="6A084B4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C06AA1"/>
    <w:multiLevelType w:val="multilevel"/>
    <w:tmpl w:val="DB5281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635C7B8E"/>
    <w:multiLevelType w:val="multilevel"/>
    <w:tmpl w:val="72A6E8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C77EC7"/>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8"/>
  </w:num>
  <w:num w:numId="3">
    <w:abstractNumId w:val="21"/>
  </w:num>
  <w:num w:numId="4">
    <w:abstractNumId w:val="29"/>
  </w:num>
  <w:num w:numId="5">
    <w:abstractNumId w:val="15"/>
  </w:num>
  <w:num w:numId="6">
    <w:abstractNumId w:val="12"/>
  </w:num>
  <w:num w:numId="7">
    <w:abstractNumId w:val="3"/>
  </w:num>
  <w:num w:numId="8">
    <w:abstractNumId w:val="11"/>
  </w:num>
  <w:num w:numId="9">
    <w:abstractNumId w:val="19"/>
  </w:num>
  <w:num w:numId="10">
    <w:abstractNumId w:val="8"/>
  </w:num>
  <w:num w:numId="11">
    <w:abstractNumId w:val="31"/>
  </w:num>
  <w:num w:numId="12">
    <w:abstractNumId w:val="10"/>
  </w:num>
  <w:num w:numId="13">
    <w:abstractNumId w:val="23"/>
  </w:num>
  <w:num w:numId="14">
    <w:abstractNumId w:val="30"/>
  </w:num>
  <w:num w:numId="15">
    <w:abstractNumId w:val="25"/>
  </w:num>
  <w:num w:numId="16">
    <w:abstractNumId w:val="37"/>
  </w:num>
  <w:num w:numId="17">
    <w:abstractNumId w:val="14"/>
  </w:num>
  <w:num w:numId="18">
    <w:abstractNumId w:val="4"/>
  </w:num>
  <w:num w:numId="19">
    <w:abstractNumId w:val="9"/>
  </w:num>
  <w:num w:numId="20">
    <w:abstractNumId w:val="1"/>
  </w:num>
  <w:num w:numId="21">
    <w:abstractNumId w:val="27"/>
  </w:num>
  <w:num w:numId="22">
    <w:abstractNumId w:val="32"/>
  </w:num>
  <w:num w:numId="23">
    <w:abstractNumId w:val="34"/>
  </w:num>
  <w:num w:numId="24">
    <w:abstractNumId w:val="33"/>
  </w:num>
  <w:num w:numId="25">
    <w:abstractNumId w:val="2"/>
  </w:num>
  <w:num w:numId="26">
    <w:abstractNumId w:val="26"/>
  </w:num>
  <w:num w:numId="27">
    <w:abstractNumId w:val="38"/>
  </w:num>
  <w:num w:numId="28">
    <w:abstractNumId w:val="6"/>
  </w:num>
  <w:num w:numId="29">
    <w:abstractNumId w:val="5"/>
  </w:num>
  <w:num w:numId="30">
    <w:abstractNumId w:val="35"/>
  </w:num>
  <w:num w:numId="31">
    <w:abstractNumId w:val="17"/>
  </w:num>
  <w:num w:numId="32">
    <w:abstractNumId w:val="24"/>
  </w:num>
  <w:num w:numId="33">
    <w:abstractNumId w:val="28"/>
  </w:num>
  <w:num w:numId="34">
    <w:abstractNumId w:val="20"/>
  </w:num>
  <w:num w:numId="35">
    <w:abstractNumId w:val="40"/>
  </w:num>
  <w:num w:numId="36">
    <w:abstractNumId w:val="22"/>
  </w:num>
  <w:num w:numId="37">
    <w:abstractNumId w:val="7"/>
  </w:num>
  <w:num w:numId="38">
    <w:abstractNumId w:val="39"/>
  </w:num>
  <w:num w:numId="39">
    <w:abstractNumId w:val="13"/>
  </w:num>
  <w:num w:numId="40">
    <w:abstractNumId w:val="36"/>
  </w:num>
  <w:num w:numId="41">
    <w:abstractNumId w:val="16"/>
  </w:num>
  <w:num w:numId="42">
    <w:abstractNumId w:val="18"/>
  </w:num>
  <w:num w:numId="4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CD4"/>
    <w:rsid w:val="0000259D"/>
    <w:rsid w:val="000061B3"/>
    <w:rsid w:val="00006224"/>
    <w:rsid w:val="000110E4"/>
    <w:rsid w:val="0001194D"/>
    <w:rsid w:val="00011BA9"/>
    <w:rsid w:val="00014528"/>
    <w:rsid w:val="00023F55"/>
    <w:rsid w:val="000307F1"/>
    <w:rsid w:val="00032200"/>
    <w:rsid w:val="00032666"/>
    <w:rsid w:val="00042A70"/>
    <w:rsid w:val="00043FB5"/>
    <w:rsid w:val="00047061"/>
    <w:rsid w:val="00051AEA"/>
    <w:rsid w:val="000542F3"/>
    <w:rsid w:val="00055AD8"/>
    <w:rsid w:val="0006022B"/>
    <w:rsid w:val="00060B14"/>
    <w:rsid w:val="00061B81"/>
    <w:rsid w:val="00062113"/>
    <w:rsid w:val="00062436"/>
    <w:rsid w:val="00066CED"/>
    <w:rsid w:val="00071926"/>
    <w:rsid w:val="000736D1"/>
    <w:rsid w:val="000764EE"/>
    <w:rsid w:val="00084769"/>
    <w:rsid w:val="00092397"/>
    <w:rsid w:val="00094A7A"/>
    <w:rsid w:val="000951D6"/>
    <w:rsid w:val="00097D04"/>
    <w:rsid w:val="000A1E5F"/>
    <w:rsid w:val="000A3CDB"/>
    <w:rsid w:val="000A3F40"/>
    <w:rsid w:val="000A76C8"/>
    <w:rsid w:val="000A76F2"/>
    <w:rsid w:val="000B2C78"/>
    <w:rsid w:val="000B3311"/>
    <w:rsid w:val="000B38BA"/>
    <w:rsid w:val="000B46C8"/>
    <w:rsid w:val="000B686E"/>
    <w:rsid w:val="000B77C1"/>
    <w:rsid w:val="000C19B0"/>
    <w:rsid w:val="000C24F9"/>
    <w:rsid w:val="000C2B82"/>
    <w:rsid w:val="000C2DEE"/>
    <w:rsid w:val="000C33FB"/>
    <w:rsid w:val="000C666B"/>
    <w:rsid w:val="000E014F"/>
    <w:rsid w:val="000F30D4"/>
    <w:rsid w:val="000F4F8F"/>
    <w:rsid w:val="00101066"/>
    <w:rsid w:val="00101923"/>
    <w:rsid w:val="00101FA3"/>
    <w:rsid w:val="001029EE"/>
    <w:rsid w:val="00103296"/>
    <w:rsid w:val="0010470C"/>
    <w:rsid w:val="00104794"/>
    <w:rsid w:val="00110B45"/>
    <w:rsid w:val="001117EA"/>
    <w:rsid w:val="001142E6"/>
    <w:rsid w:val="001177F9"/>
    <w:rsid w:val="0012263B"/>
    <w:rsid w:val="00124959"/>
    <w:rsid w:val="00125DEE"/>
    <w:rsid w:val="00131494"/>
    <w:rsid w:val="00140A33"/>
    <w:rsid w:val="0014124B"/>
    <w:rsid w:val="00144237"/>
    <w:rsid w:val="00144B49"/>
    <w:rsid w:val="0014695A"/>
    <w:rsid w:val="0015159A"/>
    <w:rsid w:val="001515E0"/>
    <w:rsid w:val="00153D29"/>
    <w:rsid w:val="001549A7"/>
    <w:rsid w:val="001549C4"/>
    <w:rsid w:val="00156A42"/>
    <w:rsid w:val="00156E39"/>
    <w:rsid w:val="001575F7"/>
    <w:rsid w:val="001623B0"/>
    <w:rsid w:val="00164D41"/>
    <w:rsid w:val="00165839"/>
    <w:rsid w:val="00166E81"/>
    <w:rsid w:val="0017391A"/>
    <w:rsid w:val="0017452A"/>
    <w:rsid w:val="00176BC6"/>
    <w:rsid w:val="00181C92"/>
    <w:rsid w:val="00182E80"/>
    <w:rsid w:val="001869DA"/>
    <w:rsid w:val="001902D5"/>
    <w:rsid w:val="00191E49"/>
    <w:rsid w:val="00193702"/>
    <w:rsid w:val="0019439F"/>
    <w:rsid w:val="00194B14"/>
    <w:rsid w:val="0019501D"/>
    <w:rsid w:val="001A475D"/>
    <w:rsid w:val="001A5C5B"/>
    <w:rsid w:val="001A60E3"/>
    <w:rsid w:val="001B0C1C"/>
    <w:rsid w:val="001B1656"/>
    <w:rsid w:val="001B1BDA"/>
    <w:rsid w:val="001B2A59"/>
    <w:rsid w:val="001B79F5"/>
    <w:rsid w:val="001B7CE7"/>
    <w:rsid w:val="001C25DD"/>
    <w:rsid w:val="001C3748"/>
    <w:rsid w:val="001C3DC8"/>
    <w:rsid w:val="001D2244"/>
    <w:rsid w:val="001D3D35"/>
    <w:rsid w:val="001D4C47"/>
    <w:rsid w:val="001D5911"/>
    <w:rsid w:val="001D5DB9"/>
    <w:rsid w:val="001D5F01"/>
    <w:rsid w:val="001E1288"/>
    <w:rsid w:val="001E3D92"/>
    <w:rsid w:val="001E421F"/>
    <w:rsid w:val="001E45A5"/>
    <w:rsid w:val="001E5929"/>
    <w:rsid w:val="001E5D50"/>
    <w:rsid w:val="001E6831"/>
    <w:rsid w:val="001E7FD0"/>
    <w:rsid w:val="001F142C"/>
    <w:rsid w:val="001F22FA"/>
    <w:rsid w:val="001F23E6"/>
    <w:rsid w:val="001F264A"/>
    <w:rsid w:val="00210B44"/>
    <w:rsid w:val="00211A7E"/>
    <w:rsid w:val="00211F9B"/>
    <w:rsid w:val="00212963"/>
    <w:rsid w:val="00213CDA"/>
    <w:rsid w:val="002148A1"/>
    <w:rsid w:val="00216DFC"/>
    <w:rsid w:val="002249D7"/>
    <w:rsid w:val="00224F71"/>
    <w:rsid w:val="00225035"/>
    <w:rsid w:val="0022549B"/>
    <w:rsid w:val="00230420"/>
    <w:rsid w:val="0023325B"/>
    <w:rsid w:val="002347CA"/>
    <w:rsid w:val="00235628"/>
    <w:rsid w:val="00235BB5"/>
    <w:rsid w:val="002413B0"/>
    <w:rsid w:val="002445BC"/>
    <w:rsid w:val="00246C49"/>
    <w:rsid w:val="00250735"/>
    <w:rsid w:val="00250936"/>
    <w:rsid w:val="00256FED"/>
    <w:rsid w:val="0026104B"/>
    <w:rsid w:val="00261335"/>
    <w:rsid w:val="00263E75"/>
    <w:rsid w:val="002677B3"/>
    <w:rsid w:val="00270BB8"/>
    <w:rsid w:val="002763FB"/>
    <w:rsid w:val="0028607E"/>
    <w:rsid w:val="00286557"/>
    <w:rsid w:val="002925FA"/>
    <w:rsid w:val="00293492"/>
    <w:rsid w:val="00294BA4"/>
    <w:rsid w:val="00295126"/>
    <w:rsid w:val="002A400D"/>
    <w:rsid w:val="002B5DAC"/>
    <w:rsid w:val="002C1A11"/>
    <w:rsid w:val="002C1C4A"/>
    <w:rsid w:val="002C47F8"/>
    <w:rsid w:val="002C4A05"/>
    <w:rsid w:val="002C55A2"/>
    <w:rsid w:val="002C6087"/>
    <w:rsid w:val="002D0489"/>
    <w:rsid w:val="002D2592"/>
    <w:rsid w:val="002D48AC"/>
    <w:rsid w:val="002D64D8"/>
    <w:rsid w:val="002E12AA"/>
    <w:rsid w:val="002E7054"/>
    <w:rsid w:val="00302AF5"/>
    <w:rsid w:val="00305C52"/>
    <w:rsid w:val="003065F3"/>
    <w:rsid w:val="00307681"/>
    <w:rsid w:val="003146FD"/>
    <w:rsid w:val="00315152"/>
    <w:rsid w:val="003209D5"/>
    <w:rsid w:val="00325E4B"/>
    <w:rsid w:val="00331029"/>
    <w:rsid w:val="0033163C"/>
    <w:rsid w:val="00331724"/>
    <w:rsid w:val="003351B9"/>
    <w:rsid w:val="003371AF"/>
    <w:rsid w:val="003425A9"/>
    <w:rsid w:val="00344A3B"/>
    <w:rsid w:val="00345DED"/>
    <w:rsid w:val="00352162"/>
    <w:rsid w:val="003524A9"/>
    <w:rsid w:val="00353CDC"/>
    <w:rsid w:val="00354007"/>
    <w:rsid w:val="003607FB"/>
    <w:rsid w:val="003623F5"/>
    <w:rsid w:val="00362F43"/>
    <w:rsid w:val="003649D7"/>
    <w:rsid w:val="00366748"/>
    <w:rsid w:val="003747B7"/>
    <w:rsid w:val="0038070A"/>
    <w:rsid w:val="0038181D"/>
    <w:rsid w:val="00382389"/>
    <w:rsid w:val="00382A9D"/>
    <w:rsid w:val="00382C33"/>
    <w:rsid w:val="00391CB8"/>
    <w:rsid w:val="0039604D"/>
    <w:rsid w:val="00396142"/>
    <w:rsid w:val="003A3EA4"/>
    <w:rsid w:val="003B16F4"/>
    <w:rsid w:val="003B269E"/>
    <w:rsid w:val="003B4156"/>
    <w:rsid w:val="003B7539"/>
    <w:rsid w:val="003C4435"/>
    <w:rsid w:val="003C59C9"/>
    <w:rsid w:val="003C5E77"/>
    <w:rsid w:val="003C6032"/>
    <w:rsid w:val="003C6C9A"/>
    <w:rsid w:val="003C7F1B"/>
    <w:rsid w:val="003D171A"/>
    <w:rsid w:val="003D1D47"/>
    <w:rsid w:val="003D4F42"/>
    <w:rsid w:val="003E240C"/>
    <w:rsid w:val="003E5CE6"/>
    <w:rsid w:val="003E6022"/>
    <w:rsid w:val="003F41B1"/>
    <w:rsid w:val="004037E9"/>
    <w:rsid w:val="00403E1B"/>
    <w:rsid w:val="00407E07"/>
    <w:rsid w:val="0041141C"/>
    <w:rsid w:val="0041404F"/>
    <w:rsid w:val="00414CA5"/>
    <w:rsid w:val="004209B9"/>
    <w:rsid w:val="00421536"/>
    <w:rsid w:val="00424374"/>
    <w:rsid w:val="00424636"/>
    <w:rsid w:val="0045328E"/>
    <w:rsid w:val="004559CE"/>
    <w:rsid w:val="00455E1E"/>
    <w:rsid w:val="0045643A"/>
    <w:rsid w:val="00457080"/>
    <w:rsid w:val="00457E13"/>
    <w:rsid w:val="00462B85"/>
    <w:rsid w:val="00463352"/>
    <w:rsid w:val="00463F65"/>
    <w:rsid w:val="00464B95"/>
    <w:rsid w:val="00465FAB"/>
    <w:rsid w:val="004700DB"/>
    <w:rsid w:val="00475B02"/>
    <w:rsid w:val="00476D29"/>
    <w:rsid w:val="00480B9E"/>
    <w:rsid w:val="00490943"/>
    <w:rsid w:val="00490ADA"/>
    <w:rsid w:val="00493186"/>
    <w:rsid w:val="004934C2"/>
    <w:rsid w:val="004958FF"/>
    <w:rsid w:val="00495E76"/>
    <w:rsid w:val="00495F00"/>
    <w:rsid w:val="004A0087"/>
    <w:rsid w:val="004A052E"/>
    <w:rsid w:val="004A34AB"/>
    <w:rsid w:val="004A438B"/>
    <w:rsid w:val="004A4767"/>
    <w:rsid w:val="004A4AE4"/>
    <w:rsid w:val="004B269E"/>
    <w:rsid w:val="004B2752"/>
    <w:rsid w:val="004B5B16"/>
    <w:rsid w:val="004B62BD"/>
    <w:rsid w:val="004C1632"/>
    <w:rsid w:val="004C4C0C"/>
    <w:rsid w:val="004C66D1"/>
    <w:rsid w:val="004D0B94"/>
    <w:rsid w:val="004D2DD7"/>
    <w:rsid w:val="004E242B"/>
    <w:rsid w:val="004E2E99"/>
    <w:rsid w:val="004E44BA"/>
    <w:rsid w:val="004F0E74"/>
    <w:rsid w:val="004F389A"/>
    <w:rsid w:val="004F3B27"/>
    <w:rsid w:val="004F5EE4"/>
    <w:rsid w:val="00503A53"/>
    <w:rsid w:val="00503A7B"/>
    <w:rsid w:val="00504B84"/>
    <w:rsid w:val="00510539"/>
    <w:rsid w:val="00510C28"/>
    <w:rsid w:val="00512CE7"/>
    <w:rsid w:val="00514961"/>
    <w:rsid w:val="00521824"/>
    <w:rsid w:val="00521E4B"/>
    <w:rsid w:val="00541710"/>
    <w:rsid w:val="005446C1"/>
    <w:rsid w:val="005447B8"/>
    <w:rsid w:val="00546342"/>
    <w:rsid w:val="00551A52"/>
    <w:rsid w:val="0055413D"/>
    <w:rsid w:val="0055488C"/>
    <w:rsid w:val="00557296"/>
    <w:rsid w:val="00563F38"/>
    <w:rsid w:val="00564580"/>
    <w:rsid w:val="00564EFF"/>
    <w:rsid w:val="005715D6"/>
    <w:rsid w:val="005778F5"/>
    <w:rsid w:val="00580124"/>
    <w:rsid w:val="00580D1A"/>
    <w:rsid w:val="00581105"/>
    <w:rsid w:val="005824A5"/>
    <w:rsid w:val="0058592C"/>
    <w:rsid w:val="00590EBA"/>
    <w:rsid w:val="005913D9"/>
    <w:rsid w:val="005924C0"/>
    <w:rsid w:val="00595366"/>
    <w:rsid w:val="0059589A"/>
    <w:rsid w:val="005A25C8"/>
    <w:rsid w:val="005A5217"/>
    <w:rsid w:val="005A7F2B"/>
    <w:rsid w:val="005B0B83"/>
    <w:rsid w:val="005B1D99"/>
    <w:rsid w:val="005B2690"/>
    <w:rsid w:val="005B6FB5"/>
    <w:rsid w:val="005C2975"/>
    <w:rsid w:val="005C35E8"/>
    <w:rsid w:val="005D2EC6"/>
    <w:rsid w:val="005D7A40"/>
    <w:rsid w:val="005E054B"/>
    <w:rsid w:val="005E1041"/>
    <w:rsid w:val="005E42C7"/>
    <w:rsid w:val="005F28EA"/>
    <w:rsid w:val="005F2EF3"/>
    <w:rsid w:val="00606344"/>
    <w:rsid w:val="006074EE"/>
    <w:rsid w:val="006157F0"/>
    <w:rsid w:val="00616C1A"/>
    <w:rsid w:val="00625B92"/>
    <w:rsid w:val="00626725"/>
    <w:rsid w:val="00626AB4"/>
    <w:rsid w:val="0063080A"/>
    <w:rsid w:val="006309DC"/>
    <w:rsid w:val="006351E2"/>
    <w:rsid w:val="00636A16"/>
    <w:rsid w:val="00650182"/>
    <w:rsid w:val="00651542"/>
    <w:rsid w:val="006534C9"/>
    <w:rsid w:val="00653944"/>
    <w:rsid w:val="00655500"/>
    <w:rsid w:val="00656796"/>
    <w:rsid w:val="00656B05"/>
    <w:rsid w:val="00660D7C"/>
    <w:rsid w:val="006610D5"/>
    <w:rsid w:val="00663857"/>
    <w:rsid w:val="006679C1"/>
    <w:rsid w:val="00671ABE"/>
    <w:rsid w:val="006728F9"/>
    <w:rsid w:val="006749A1"/>
    <w:rsid w:val="006749DB"/>
    <w:rsid w:val="006762E3"/>
    <w:rsid w:val="006764A7"/>
    <w:rsid w:val="006810AA"/>
    <w:rsid w:val="00682098"/>
    <w:rsid w:val="00683E29"/>
    <w:rsid w:val="00686590"/>
    <w:rsid w:val="00690C8D"/>
    <w:rsid w:val="00692237"/>
    <w:rsid w:val="00692463"/>
    <w:rsid w:val="006928C8"/>
    <w:rsid w:val="00693989"/>
    <w:rsid w:val="006940D2"/>
    <w:rsid w:val="00695859"/>
    <w:rsid w:val="006A1379"/>
    <w:rsid w:val="006A7586"/>
    <w:rsid w:val="006B08C5"/>
    <w:rsid w:val="006B0AC9"/>
    <w:rsid w:val="006B184E"/>
    <w:rsid w:val="006B362B"/>
    <w:rsid w:val="006B4AE6"/>
    <w:rsid w:val="006B538A"/>
    <w:rsid w:val="006C022B"/>
    <w:rsid w:val="006C4F60"/>
    <w:rsid w:val="006D5E2E"/>
    <w:rsid w:val="006E341D"/>
    <w:rsid w:val="006E375B"/>
    <w:rsid w:val="006E3BE9"/>
    <w:rsid w:val="006E43BF"/>
    <w:rsid w:val="006E6A42"/>
    <w:rsid w:val="006E7181"/>
    <w:rsid w:val="006E7952"/>
    <w:rsid w:val="006F20A5"/>
    <w:rsid w:val="006F227B"/>
    <w:rsid w:val="006F376C"/>
    <w:rsid w:val="006F4358"/>
    <w:rsid w:val="00700641"/>
    <w:rsid w:val="007022FD"/>
    <w:rsid w:val="0070661B"/>
    <w:rsid w:val="0071029D"/>
    <w:rsid w:val="007130EC"/>
    <w:rsid w:val="00713FB9"/>
    <w:rsid w:val="00716BC8"/>
    <w:rsid w:val="0072030D"/>
    <w:rsid w:val="007209A1"/>
    <w:rsid w:val="00722077"/>
    <w:rsid w:val="00722B40"/>
    <w:rsid w:val="00723245"/>
    <w:rsid w:val="00730DA2"/>
    <w:rsid w:val="0073703C"/>
    <w:rsid w:val="00737CE0"/>
    <w:rsid w:val="00741684"/>
    <w:rsid w:val="00744879"/>
    <w:rsid w:val="00744E27"/>
    <w:rsid w:val="00744EEB"/>
    <w:rsid w:val="007529B1"/>
    <w:rsid w:val="00754904"/>
    <w:rsid w:val="007611F4"/>
    <w:rsid w:val="00761768"/>
    <w:rsid w:val="0076384B"/>
    <w:rsid w:val="00763F3E"/>
    <w:rsid w:val="00767A57"/>
    <w:rsid w:val="00777352"/>
    <w:rsid w:val="0078390D"/>
    <w:rsid w:val="00784BC3"/>
    <w:rsid w:val="00786FA7"/>
    <w:rsid w:val="00792609"/>
    <w:rsid w:val="00796ADE"/>
    <w:rsid w:val="00797A5D"/>
    <w:rsid w:val="007A76AA"/>
    <w:rsid w:val="007B0F74"/>
    <w:rsid w:val="007B5EE3"/>
    <w:rsid w:val="007C1418"/>
    <w:rsid w:val="007C6C31"/>
    <w:rsid w:val="007E141D"/>
    <w:rsid w:val="007E1B7A"/>
    <w:rsid w:val="007F24F7"/>
    <w:rsid w:val="007F36ED"/>
    <w:rsid w:val="007F3B98"/>
    <w:rsid w:val="007F564B"/>
    <w:rsid w:val="007F742B"/>
    <w:rsid w:val="00802F3F"/>
    <w:rsid w:val="00805431"/>
    <w:rsid w:val="00812354"/>
    <w:rsid w:val="0082131A"/>
    <w:rsid w:val="00824D8C"/>
    <w:rsid w:val="00826AA7"/>
    <w:rsid w:val="00835C62"/>
    <w:rsid w:val="00835CF3"/>
    <w:rsid w:val="00840B47"/>
    <w:rsid w:val="00844B9F"/>
    <w:rsid w:val="0084511A"/>
    <w:rsid w:val="008457E1"/>
    <w:rsid w:val="0085019A"/>
    <w:rsid w:val="008567C3"/>
    <w:rsid w:val="00856A09"/>
    <w:rsid w:val="00863435"/>
    <w:rsid w:val="0087458D"/>
    <w:rsid w:val="00875139"/>
    <w:rsid w:val="00876BED"/>
    <w:rsid w:val="00877D31"/>
    <w:rsid w:val="0088062F"/>
    <w:rsid w:val="00881A79"/>
    <w:rsid w:val="00882846"/>
    <w:rsid w:val="008841B0"/>
    <w:rsid w:val="00887B4D"/>
    <w:rsid w:val="00890A7C"/>
    <w:rsid w:val="008913F5"/>
    <w:rsid w:val="008947DB"/>
    <w:rsid w:val="008966DA"/>
    <w:rsid w:val="00896F98"/>
    <w:rsid w:val="008A0CB9"/>
    <w:rsid w:val="008A1170"/>
    <w:rsid w:val="008A2B1E"/>
    <w:rsid w:val="008A32D2"/>
    <w:rsid w:val="008B2451"/>
    <w:rsid w:val="008C1CD4"/>
    <w:rsid w:val="008C4317"/>
    <w:rsid w:val="008C73B3"/>
    <w:rsid w:val="008D513A"/>
    <w:rsid w:val="008D5616"/>
    <w:rsid w:val="008D60F8"/>
    <w:rsid w:val="008E236C"/>
    <w:rsid w:val="008E3191"/>
    <w:rsid w:val="008E6E41"/>
    <w:rsid w:val="008E762C"/>
    <w:rsid w:val="008E7A1D"/>
    <w:rsid w:val="008F15C9"/>
    <w:rsid w:val="008F3B3D"/>
    <w:rsid w:val="008F5621"/>
    <w:rsid w:val="008F7505"/>
    <w:rsid w:val="008F7E61"/>
    <w:rsid w:val="009010FF"/>
    <w:rsid w:val="009020D8"/>
    <w:rsid w:val="009032B1"/>
    <w:rsid w:val="009051CF"/>
    <w:rsid w:val="009066B4"/>
    <w:rsid w:val="00915AE1"/>
    <w:rsid w:val="00920D8E"/>
    <w:rsid w:val="00925407"/>
    <w:rsid w:val="00926CC5"/>
    <w:rsid w:val="0093585A"/>
    <w:rsid w:val="00936F91"/>
    <w:rsid w:val="009400B2"/>
    <w:rsid w:val="00943D13"/>
    <w:rsid w:val="00943FA6"/>
    <w:rsid w:val="0094457E"/>
    <w:rsid w:val="00944B84"/>
    <w:rsid w:val="009473CF"/>
    <w:rsid w:val="00947AA8"/>
    <w:rsid w:val="0095565F"/>
    <w:rsid w:val="00960328"/>
    <w:rsid w:val="00960E13"/>
    <w:rsid w:val="009729D4"/>
    <w:rsid w:val="00972C04"/>
    <w:rsid w:val="009730D8"/>
    <w:rsid w:val="0097720B"/>
    <w:rsid w:val="00980C09"/>
    <w:rsid w:val="00980DA0"/>
    <w:rsid w:val="0098329F"/>
    <w:rsid w:val="00983886"/>
    <w:rsid w:val="009875EC"/>
    <w:rsid w:val="00990E86"/>
    <w:rsid w:val="00992D9E"/>
    <w:rsid w:val="00994FE4"/>
    <w:rsid w:val="00995395"/>
    <w:rsid w:val="00995607"/>
    <w:rsid w:val="0099592A"/>
    <w:rsid w:val="00995993"/>
    <w:rsid w:val="00997ADD"/>
    <w:rsid w:val="009A07BF"/>
    <w:rsid w:val="009A0E9B"/>
    <w:rsid w:val="009A170D"/>
    <w:rsid w:val="009A6A17"/>
    <w:rsid w:val="009B08F4"/>
    <w:rsid w:val="009B2576"/>
    <w:rsid w:val="009B3094"/>
    <w:rsid w:val="009B3856"/>
    <w:rsid w:val="009B3EE0"/>
    <w:rsid w:val="009C1C3B"/>
    <w:rsid w:val="009C5BDA"/>
    <w:rsid w:val="009C6B31"/>
    <w:rsid w:val="009C7C42"/>
    <w:rsid w:val="009D2D6C"/>
    <w:rsid w:val="009D6F08"/>
    <w:rsid w:val="009D6F98"/>
    <w:rsid w:val="009F05DE"/>
    <w:rsid w:val="009F0DE0"/>
    <w:rsid w:val="009F5B86"/>
    <w:rsid w:val="00A038EE"/>
    <w:rsid w:val="00A03A26"/>
    <w:rsid w:val="00A0688B"/>
    <w:rsid w:val="00A06B90"/>
    <w:rsid w:val="00A06F3E"/>
    <w:rsid w:val="00A1280E"/>
    <w:rsid w:val="00A157D9"/>
    <w:rsid w:val="00A15A3B"/>
    <w:rsid w:val="00A16788"/>
    <w:rsid w:val="00A213B7"/>
    <w:rsid w:val="00A2237D"/>
    <w:rsid w:val="00A22561"/>
    <w:rsid w:val="00A22F8C"/>
    <w:rsid w:val="00A30E03"/>
    <w:rsid w:val="00A336DC"/>
    <w:rsid w:val="00A34697"/>
    <w:rsid w:val="00A36F4F"/>
    <w:rsid w:val="00A379F5"/>
    <w:rsid w:val="00A40186"/>
    <w:rsid w:val="00A40F67"/>
    <w:rsid w:val="00A46090"/>
    <w:rsid w:val="00A47A88"/>
    <w:rsid w:val="00A55FC5"/>
    <w:rsid w:val="00A57AF5"/>
    <w:rsid w:val="00A600BF"/>
    <w:rsid w:val="00A771F3"/>
    <w:rsid w:val="00A847DB"/>
    <w:rsid w:val="00A917CC"/>
    <w:rsid w:val="00A925A1"/>
    <w:rsid w:val="00A9380B"/>
    <w:rsid w:val="00A93C73"/>
    <w:rsid w:val="00AA08E2"/>
    <w:rsid w:val="00AA3425"/>
    <w:rsid w:val="00AA67B3"/>
    <w:rsid w:val="00AA7E44"/>
    <w:rsid w:val="00AB2BD9"/>
    <w:rsid w:val="00AB2DDC"/>
    <w:rsid w:val="00AC09DD"/>
    <w:rsid w:val="00AC22B6"/>
    <w:rsid w:val="00AC6F07"/>
    <w:rsid w:val="00AD3793"/>
    <w:rsid w:val="00AD38FB"/>
    <w:rsid w:val="00AE1DC0"/>
    <w:rsid w:val="00AE35AC"/>
    <w:rsid w:val="00AF1A45"/>
    <w:rsid w:val="00B005AE"/>
    <w:rsid w:val="00B013F3"/>
    <w:rsid w:val="00B02BA9"/>
    <w:rsid w:val="00B053C3"/>
    <w:rsid w:val="00B07C8C"/>
    <w:rsid w:val="00B11707"/>
    <w:rsid w:val="00B12834"/>
    <w:rsid w:val="00B1288C"/>
    <w:rsid w:val="00B156F1"/>
    <w:rsid w:val="00B1790C"/>
    <w:rsid w:val="00B22A7F"/>
    <w:rsid w:val="00B2435C"/>
    <w:rsid w:val="00B279BF"/>
    <w:rsid w:val="00B3014C"/>
    <w:rsid w:val="00B325AB"/>
    <w:rsid w:val="00B40D01"/>
    <w:rsid w:val="00B41FCF"/>
    <w:rsid w:val="00B44CC9"/>
    <w:rsid w:val="00B5231C"/>
    <w:rsid w:val="00B53D45"/>
    <w:rsid w:val="00B55659"/>
    <w:rsid w:val="00B6034D"/>
    <w:rsid w:val="00B651B7"/>
    <w:rsid w:val="00B65877"/>
    <w:rsid w:val="00B66E20"/>
    <w:rsid w:val="00B72379"/>
    <w:rsid w:val="00B7527E"/>
    <w:rsid w:val="00B775C2"/>
    <w:rsid w:val="00B8273B"/>
    <w:rsid w:val="00B84D21"/>
    <w:rsid w:val="00B852B0"/>
    <w:rsid w:val="00B90E50"/>
    <w:rsid w:val="00B96891"/>
    <w:rsid w:val="00B974CB"/>
    <w:rsid w:val="00BA01C2"/>
    <w:rsid w:val="00BA01E9"/>
    <w:rsid w:val="00BA35C6"/>
    <w:rsid w:val="00BA5EA7"/>
    <w:rsid w:val="00BA7A4B"/>
    <w:rsid w:val="00BB37BD"/>
    <w:rsid w:val="00BB65AA"/>
    <w:rsid w:val="00BB7639"/>
    <w:rsid w:val="00BC4597"/>
    <w:rsid w:val="00BC4D84"/>
    <w:rsid w:val="00BD3555"/>
    <w:rsid w:val="00BD4059"/>
    <w:rsid w:val="00BD44C7"/>
    <w:rsid w:val="00BD44CB"/>
    <w:rsid w:val="00BD515A"/>
    <w:rsid w:val="00BE03BD"/>
    <w:rsid w:val="00BE0BF2"/>
    <w:rsid w:val="00BE171F"/>
    <w:rsid w:val="00BE3616"/>
    <w:rsid w:val="00BE37D3"/>
    <w:rsid w:val="00BE7217"/>
    <w:rsid w:val="00BF18A8"/>
    <w:rsid w:val="00BF20E3"/>
    <w:rsid w:val="00BF2657"/>
    <w:rsid w:val="00BF5234"/>
    <w:rsid w:val="00BF5BD1"/>
    <w:rsid w:val="00BF67E2"/>
    <w:rsid w:val="00C02040"/>
    <w:rsid w:val="00C06706"/>
    <w:rsid w:val="00C06A77"/>
    <w:rsid w:val="00C07B6E"/>
    <w:rsid w:val="00C1370E"/>
    <w:rsid w:val="00C22504"/>
    <w:rsid w:val="00C252BD"/>
    <w:rsid w:val="00C25990"/>
    <w:rsid w:val="00C2668F"/>
    <w:rsid w:val="00C40A45"/>
    <w:rsid w:val="00C41BCA"/>
    <w:rsid w:val="00C41D40"/>
    <w:rsid w:val="00C46D62"/>
    <w:rsid w:val="00C545AF"/>
    <w:rsid w:val="00C5646C"/>
    <w:rsid w:val="00C62A67"/>
    <w:rsid w:val="00C63BF0"/>
    <w:rsid w:val="00C64C78"/>
    <w:rsid w:val="00C65DC5"/>
    <w:rsid w:val="00C67914"/>
    <w:rsid w:val="00C737CB"/>
    <w:rsid w:val="00C74137"/>
    <w:rsid w:val="00C753CA"/>
    <w:rsid w:val="00C75403"/>
    <w:rsid w:val="00C77846"/>
    <w:rsid w:val="00C802F7"/>
    <w:rsid w:val="00C80686"/>
    <w:rsid w:val="00C812BC"/>
    <w:rsid w:val="00C8288A"/>
    <w:rsid w:val="00C83A36"/>
    <w:rsid w:val="00C83CB4"/>
    <w:rsid w:val="00C8734C"/>
    <w:rsid w:val="00C93848"/>
    <w:rsid w:val="00C96566"/>
    <w:rsid w:val="00CA257C"/>
    <w:rsid w:val="00CA2B39"/>
    <w:rsid w:val="00CA5B75"/>
    <w:rsid w:val="00CA5BD7"/>
    <w:rsid w:val="00CA6857"/>
    <w:rsid w:val="00CB6C48"/>
    <w:rsid w:val="00CC0D30"/>
    <w:rsid w:val="00CC3D0B"/>
    <w:rsid w:val="00CC4474"/>
    <w:rsid w:val="00CD10D7"/>
    <w:rsid w:val="00CD7C9A"/>
    <w:rsid w:val="00CE2920"/>
    <w:rsid w:val="00CE6413"/>
    <w:rsid w:val="00CF03BE"/>
    <w:rsid w:val="00CF4208"/>
    <w:rsid w:val="00CF5380"/>
    <w:rsid w:val="00CF6063"/>
    <w:rsid w:val="00CF7CCC"/>
    <w:rsid w:val="00D00AE9"/>
    <w:rsid w:val="00D00F6B"/>
    <w:rsid w:val="00D022F9"/>
    <w:rsid w:val="00D03270"/>
    <w:rsid w:val="00D07C74"/>
    <w:rsid w:val="00D11BB4"/>
    <w:rsid w:val="00D11D9B"/>
    <w:rsid w:val="00D136C3"/>
    <w:rsid w:val="00D16DC0"/>
    <w:rsid w:val="00D20175"/>
    <w:rsid w:val="00D21CDF"/>
    <w:rsid w:val="00D271AA"/>
    <w:rsid w:val="00D2755A"/>
    <w:rsid w:val="00D302DB"/>
    <w:rsid w:val="00D328A0"/>
    <w:rsid w:val="00D434AA"/>
    <w:rsid w:val="00D448A0"/>
    <w:rsid w:val="00D45DF6"/>
    <w:rsid w:val="00D5412B"/>
    <w:rsid w:val="00D55AE8"/>
    <w:rsid w:val="00D60333"/>
    <w:rsid w:val="00D649F5"/>
    <w:rsid w:val="00D6520D"/>
    <w:rsid w:val="00D70C04"/>
    <w:rsid w:val="00D71024"/>
    <w:rsid w:val="00D7220E"/>
    <w:rsid w:val="00D77837"/>
    <w:rsid w:val="00D80584"/>
    <w:rsid w:val="00D86620"/>
    <w:rsid w:val="00D86CD4"/>
    <w:rsid w:val="00D962FD"/>
    <w:rsid w:val="00DA4655"/>
    <w:rsid w:val="00DB6B6E"/>
    <w:rsid w:val="00DD3B11"/>
    <w:rsid w:val="00DF1DF3"/>
    <w:rsid w:val="00DF45D5"/>
    <w:rsid w:val="00DF6FF7"/>
    <w:rsid w:val="00DF710A"/>
    <w:rsid w:val="00E00302"/>
    <w:rsid w:val="00E03445"/>
    <w:rsid w:val="00E0624A"/>
    <w:rsid w:val="00E066FD"/>
    <w:rsid w:val="00E101A6"/>
    <w:rsid w:val="00E10253"/>
    <w:rsid w:val="00E10C88"/>
    <w:rsid w:val="00E131BD"/>
    <w:rsid w:val="00E13D9C"/>
    <w:rsid w:val="00E21FB8"/>
    <w:rsid w:val="00E23DC1"/>
    <w:rsid w:val="00E24C05"/>
    <w:rsid w:val="00E26199"/>
    <w:rsid w:val="00E30CCF"/>
    <w:rsid w:val="00E3111F"/>
    <w:rsid w:val="00E34ABE"/>
    <w:rsid w:val="00E36711"/>
    <w:rsid w:val="00E37187"/>
    <w:rsid w:val="00E41E3C"/>
    <w:rsid w:val="00E43CDE"/>
    <w:rsid w:val="00E44354"/>
    <w:rsid w:val="00E50D96"/>
    <w:rsid w:val="00E5240E"/>
    <w:rsid w:val="00E52A8E"/>
    <w:rsid w:val="00E5511A"/>
    <w:rsid w:val="00E574FB"/>
    <w:rsid w:val="00E60EEB"/>
    <w:rsid w:val="00E63A09"/>
    <w:rsid w:val="00E64F81"/>
    <w:rsid w:val="00E67A80"/>
    <w:rsid w:val="00E742C4"/>
    <w:rsid w:val="00E767A1"/>
    <w:rsid w:val="00E7711C"/>
    <w:rsid w:val="00E776EA"/>
    <w:rsid w:val="00E8414F"/>
    <w:rsid w:val="00E8539E"/>
    <w:rsid w:val="00E858D3"/>
    <w:rsid w:val="00E87864"/>
    <w:rsid w:val="00E879C2"/>
    <w:rsid w:val="00E9267B"/>
    <w:rsid w:val="00E97A82"/>
    <w:rsid w:val="00EA12F4"/>
    <w:rsid w:val="00EA1626"/>
    <w:rsid w:val="00EA342E"/>
    <w:rsid w:val="00EA51D4"/>
    <w:rsid w:val="00EA5437"/>
    <w:rsid w:val="00EB35F0"/>
    <w:rsid w:val="00EB5415"/>
    <w:rsid w:val="00EB5764"/>
    <w:rsid w:val="00EC22B5"/>
    <w:rsid w:val="00EC6D6A"/>
    <w:rsid w:val="00EC774C"/>
    <w:rsid w:val="00EC7BA0"/>
    <w:rsid w:val="00ED016D"/>
    <w:rsid w:val="00ED0454"/>
    <w:rsid w:val="00ED27A7"/>
    <w:rsid w:val="00ED2C1D"/>
    <w:rsid w:val="00ED5E79"/>
    <w:rsid w:val="00EE22D5"/>
    <w:rsid w:val="00EE5939"/>
    <w:rsid w:val="00EF37F7"/>
    <w:rsid w:val="00EF64B6"/>
    <w:rsid w:val="00F00A37"/>
    <w:rsid w:val="00F036C4"/>
    <w:rsid w:val="00F036D7"/>
    <w:rsid w:val="00F03C80"/>
    <w:rsid w:val="00F041AD"/>
    <w:rsid w:val="00F0437A"/>
    <w:rsid w:val="00F12936"/>
    <w:rsid w:val="00F13D6A"/>
    <w:rsid w:val="00F16583"/>
    <w:rsid w:val="00F16E7B"/>
    <w:rsid w:val="00F17A1B"/>
    <w:rsid w:val="00F21D1A"/>
    <w:rsid w:val="00F24352"/>
    <w:rsid w:val="00F245BF"/>
    <w:rsid w:val="00F24B77"/>
    <w:rsid w:val="00F35C40"/>
    <w:rsid w:val="00F361F6"/>
    <w:rsid w:val="00F3799A"/>
    <w:rsid w:val="00F4666B"/>
    <w:rsid w:val="00F5017B"/>
    <w:rsid w:val="00F51C8C"/>
    <w:rsid w:val="00F53066"/>
    <w:rsid w:val="00F53B41"/>
    <w:rsid w:val="00F637BE"/>
    <w:rsid w:val="00F72269"/>
    <w:rsid w:val="00F744B4"/>
    <w:rsid w:val="00F74A32"/>
    <w:rsid w:val="00F76545"/>
    <w:rsid w:val="00F77F95"/>
    <w:rsid w:val="00F802B0"/>
    <w:rsid w:val="00F81FBE"/>
    <w:rsid w:val="00F848ED"/>
    <w:rsid w:val="00F85D28"/>
    <w:rsid w:val="00F8661F"/>
    <w:rsid w:val="00FA5A31"/>
    <w:rsid w:val="00FB0A0F"/>
    <w:rsid w:val="00FB0C22"/>
    <w:rsid w:val="00FB2E4C"/>
    <w:rsid w:val="00FB45BB"/>
    <w:rsid w:val="00FC258F"/>
    <w:rsid w:val="00FC2A17"/>
    <w:rsid w:val="00FC3185"/>
    <w:rsid w:val="00FC5540"/>
    <w:rsid w:val="00FC76E0"/>
    <w:rsid w:val="00FD5A1B"/>
    <w:rsid w:val="00FD61DB"/>
    <w:rsid w:val="00FD671B"/>
    <w:rsid w:val="00FD7C86"/>
    <w:rsid w:val="00FF425E"/>
    <w:rsid w:val="00FF7085"/>
    <w:rsid w:val="00FF7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957D"/>
  <w15:chartTrackingRefBased/>
  <w15:docId w15:val="{E6D321EB-4DDB-4743-BB47-6ED2770E7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CD4"/>
    <w:rPr>
      <w:rFonts w:eastAsiaTheme="minorEastAsia"/>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8C1CD4"/>
    <w:pPr>
      <w:keepNext/>
      <w:keepLines/>
      <w:numPr>
        <w:numId w:val="1"/>
      </w:numPr>
      <w:pBdr>
        <w:top w:val="single" w:sz="12" w:space="3" w:color="auto"/>
      </w:pBdr>
      <w:tabs>
        <w:tab w:val="num" w:pos="522"/>
      </w:tabs>
      <w:overflowPunct w:val="0"/>
      <w:autoSpaceDE w:val="0"/>
      <w:autoSpaceDN w:val="0"/>
      <w:adjustRightInd w:val="0"/>
      <w:spacing w:before="240" w:after="180" w:line="240" w:lineRule="auto"/>
      <w:ind w:left="522"/>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C1CD4"/>
    <w:pPr>
      <w:numPr>
        <w:ilvl w:val="1"/>
      </w:numPr>
      <w:pBdr>
        <w:top w:val="none" w:sz="0" w:space="0" w:color="auto"/>
      </w:pBdr>
      <w:tabs>
        <w:tab w:val="num" w:pos="522"/>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C1CD4"/>
    <w:pPr>
      <w:numPr>
        <w:ilvl w:val="2"/>
      </w:numPr>
      <w:tabs>
        <w:tab w:val="num" w:pos="1004"/>
        <w:tab w:val="num" w:pos="4716"/>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8C1CD4"/>
    <w:pPr>
      <w:numPr>
        <w:ilvl w:val="3"/>
      </w:numPr>
      <w:outlineLvl w:val="3"/>
    </w:pPr>
    <w:rPr>
      <w:sz w:val="24"/>
      <w:szCs w:val="24"/>
    </w:rPr>
  </w:style>
  <w:style w:type="paragraph" w:styleId="Heading5">
    <w:name w:val="heading 5"/>
    <w:basedOn w:val="Heading4"/>
    <w:next w:val="Normal"/>
    <w:link w:val="Heading5Char"/>
    <w:qFormat/>
    <w:rsid w:val="008C1CD4"/>
    <w:pPr>
      <w:numPr>
        <w:ilvl w:val="4"/>
      </w:numPr>
      <w:outlineLvl w:val="4"/>
    </w:pPr>
    <w:rPr>
      <w:sz w:val="22"/>
      <w:szCs w:val="22"/>
    </w:rPr>
  </w:style>
  <w:style w:type="paragraph" w:styleId="Heading6">
    <w:name w:val="heading 6"/>
    <w:basedOn w:val="Normal"/>
    <w:next w:val="Normal"/>
    <w:link w:val="Heading6Char"/>
    <w:qFormat/>
    <w:rsid w:val="008C1CD4"/>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8C1CD4"/>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8C1CD4"/>
    <w:pPr>
      <w:numPr>
        <w:ilvl w:val="7"/>
      </w:numPr>
      <w:outlineLvl w:val="7"/>
    </w:pPr>
  </w:style>
  <w:style w:type="paragraph" w:styleId="Heading9">
    <w:name w:val="heading 9"/>
    <w:basedOn w:val="Heading8"/>
    <w:next w:val="Normal"/>
    <w:link w:val="Heading9Char"/>
    <w:qFormat/>
    <w:rsid w:val="008C1CD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C1CD4"/>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8C1CD4"/>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C1CD4"/>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1CD4"/>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8C1CD4"/>
    <w:rPr>
      <w:rFonts w:ascii="Arial" w:eastAsia="SimSun" w:hAnsi="Arial" w:cs="Times New Roman"/>
      <w:lang w:val="en-GB" w:eastAsia="zh-CN"/>
    </w:rPr>
  </w:style>
  <w:style w:type="character" w:customStyle="1" w:styleId="Heading6Char">
    <w:name w:val="Heading 6 Char"/>
    <w:basedOn w:val="DefaultParagraphFont"/>
    <w:link w:val="Heading6"/>
    <w:rsid w:val="008C1CD4"/>
    <w:rPr>
      <w:rFonts w:ascii="Arial" w:eastAsiaTheme="minorEastAsia" w:hAnsi="Arial" w:cs="Arial"/>
      <w:lang w:eastAsia="ja-JP"/>
    </w:rPr>
  </w:style>
  <w:style w:type="character" w:customStyle="1" w:styleId="Heading7Char">
    <w:name w:val="Heading 7 Char"/>
    <w:basedOn w:val="DefaultParagraphFont"/>
    <w:link w:val="Heading7"/>
    <w:rsid w:val="008C1CD4"/>
    <w:rPr>
      <w:rFonts w:ascii="Arial" w:eastAsiaTheme="minorEastAsia" w:hAnsi="Arial" w:cs="Arial"/>
      <w:lang w:eastAsia="ja-JP"/>
    </w:rPr>
  </w:style>
  <w:style w:type="character" w:customStyle="1" w:styleId="Heading8Char">
    <w:name w:val="Heading 8 Char"/>
    <w:basedOn w:val="DefaultParagraphFont"/>
    <w:link w:val="Heading8"/>
    <w:rsid w:val="008C1CD4"/>
    <w:rPr>
      <w:rFonts w:ascii="Arial" w:eastAsiaTheme="minorEastAsia" w:hAnsi="Arial" w:cs="Arial"/>
      <w:lang w:eastAsia="ja-JP"/>
    </w:rPr>
  </w:style>
  <w:style w:type="character" w:customStyle="1" w:styleId="Heading9Char">
    <w:name w:val="Heading 9 Char"/>
    <w:basedOn w:val="DefaultParagraphFont"/>
    <w:link w:val="Heading9"/>
    <w:rsid w:val="008C1CD4"/>
    <w:rPr>
      <w:rFonts w:ascii="Arial" w:eastAsiaTheme="minorEastAsia" w:hAnsi="Arial" w:cs="Arial"/>
      <w:lang w:eastAsia="ja-JP"/>
    </w:rPr>
  </w:style>
  <w:style w:type="paragraph" w:customStyle="1" w:styleId="CRCoverPage">
    <w:name w:val="CR Cover Page"/>
    <w:rsid w:val="008C1CD4"/>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C1CD4"/>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1CD4"/>
    <w:rPr>
      <w:rFonts w:ascii="Calibri" w:eastAsia="Calibri" w:hAnsi="Calibri"/>
      <w:sz w:val="24"/>
      <w:szCs w:val="24"/>
      <w:lang w:eastAsia="ja-JP"/>
    </w:rPr>
  </w:style>
  <w:style w:type="table" w:styleId="TableGrid">
    <w:name w:val="Table Grid"/>
    <w:basedOn w:val="TableNormal"/>
    <w:uiPriority w:val="59"/>
    <w:qFormat/>
    <w:rsid w:val="008C1CD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C1CD4"/>
    <w:pPr>
      <w:numPr>
        <w:numId w:val="2"/>
      </w:numPr>
    </w:pPr>
  </w:style>
  <w:style w:type="paragraph" w:styleId="BodyText">
    <w:name w:val="Body Text"/>
    <w:aliases w:val="bt"/>
    <w:basedOn w:val="Normal"/>
    <w:link w:val="BodyTextChar"/>
    <w:rsid w:val="008C1CD4"/>
    <w:pPr>
      <w:spacing w:after="180" w:line="240" w:lineRule="auto"/>
      <w:jc w:val="both"/>
    </w:pPr>
    <w:rPr>
      <w:rFonts w:ascii="Times New Roman" w:eastAsia="MS Mincho" w:hAnsi="Times New Roman" w:cs="Times New Roman"/>
      <w:sz w:val="20"/>
      <w:szCs w:val="20"/>
      <w:lang w:val="en-GB" w:eastAsia="en-US"/>
    </w:rPr>
  </w:style>
  <w:style w:type="character" w:customStyle="1" w:styleId="BodyTextChar">
    <w:name w:val="Body Text Char"/>
    <w:aliases w:val="bt Char"/>
    <w:basedOn w:val="DefaultParagraphFont"/>
    <w:link w:val="BodyText"/>
    <w:rsid w:val="008C1CD4"/>
    <w:rPr>
      <w:rFonts w:ascii="Times New Roman" w:eastAsia="MS Mincho" w:hAnsi="Times New Roman" w:cs="Times New Roman"/>
      <w:sz w:val="20"/>
      <w:szCs w:val="20"/>
      <w:lang w:val="en-GB"/>
    </w:rPr>
  </w:style>
  <w:style w:type="paragraph" w:customStyle="1" w:styleId="xmsonormal">
    <w:name w:val="x_msonormal"/>
    <w:basedOn w:val="Normal"/>
    <w:uiPriority w:val="99"/>
    <w:rsid w:val="008C1CD4"/>
    <w:pPr>
      <w:spacing w:after="0" w:line="240" w:lineRule="auto"/>
    </w:pPr>
    <w:rPr>
      <w:rFonts w:ascii="PMingLiU" w:eastAsia="PMingLiU" w:hAnsi="SimSun" w:cs="SimSun"/>
      <w:sz w:val="24"/>
      <w:szCs w:val="24"/>
      <w:lang w:eastAsia="zh-TW"/>
    </w:rPr>
  </w:style>
  <w:style w:type="character" w:customStyle="1" w:styleId="xapple-converted-space">
    <w:name w:val="x_apple-converted-space"/>
    <w:basedOn w:val="DefaultParagraphFont"/>
    <w:rsid w:val="004A4767"/>
  </w:style>
  <w:style w:type="character" w:customStyle="1" w:styleId="CaptionChar">
    <w:name w:val="Caption Char"/>
    <w:aliases w:val="cap Char1,cap Char Char,Caption Char1 Char Char,cap Char Char1 Char,Caption Char Char1 Char Char,cap Char2 Char,条目 Char,Caption Equation Char"/>
    <w:link w:val="Caption"/>
    <w:qFormat/>
    <w:locked/>
    <w:rsid w:val="00792609"/>
    <w:rPr>
      <w:b/>
      <w:bCs/>
    </w:rPr>
  </w:style>
  <w:style w:type="paragraph" w:styleId="Caption">
    <w:name w:val="caption"/>
    <w:aliases w:val="cap,cap Char,Caption Char1 Char,cap Char Char1,Caption Char Char1 Char,cap Char2,条目,Caption Equation"/>
    <w:basedOn w:val="Normal"/>
    <w:next w:val="Normal"/>
    <w:link w:val="CaptionChar"/>
    <w:unhideWhenUsed/>
    <w:qFormat/>
    <w:rsid w:val="00792609"/>
    <w:pPr>
      <w:spacing w:before="120" w:after="120" w:line="256" w:lineRule="auto"/>
    </w:pPr>
    <w:rPr>
      <w:rFonts w:eastAsiaTheme="minorHAnsi"/>
      <w:b/>
      <w:bCs/>
      <w:lang w:eastAsia="en-US"/>
    </w:rPr>
  </w:style>
  <w:style w:type="paragraph" w:customStyle="1" w:styleId="LGTdoc">
    <w:name w:val="LGTdoc_본문"/>
    <w:basedOn w:val="Normal"/>
    <w:rsid w:val="00D271A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TAHCar">
    <w:name w:val="TAH Car"/>
    <w:link w:val="TAH"/>
    <w:qFormat/>
    <w:locked/>
    <w:rsid w:val="00C93848"/>
    <w:rPr>
      <w:rFonts w:ascii="Arial" w:hAnsi="Arial"/>
      <w:b/>
      <w:sz w:val="18"/>
    </w:rPr>
  </w:style>
  <w:style w:type="paragraph" w:customStyle="1" w:styleId="TAH">
    <w:name w:val="TAH"/>
    <w:basedOn w:val="Normal"/>
    <w:link w:val="TAHCar"/>
    <w:qFormat/>
    <w:rsid w:val="00C93848"/>
    <w:pPr>
      <w:keepNext/>
      <w:keepLines/>
      <w:spacing w:after="0" w:line="256" w:lineRule="auto"/>
      <w:jc w:val="center"/>
    </w:pPr>
    <w:rPr>
      <w:rFonts w:ascii="Arial" w:eastAsiaTheme="minorHAnsi" w:hAnsi="Arial"/>
      <w:b/>
      <w:sz w:val="18"/>
      <w:lang w:eastAsia="en-US"/>
    </w:rPr>
  </w:style>
  <w:style w:type="paragraph" w:styleId="BalloonText">
    <w:name w:val="Balloon Text"/>
    <w:basedOn w:val="Normal"/>
    <w:link w:val="BalloonTextChar"/>
    <w:uiPriority w:val="99"/>
    <w:semiHidden/>
    <w:unhideWhenUsed/>
    <w:rsid w:val="008B24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451"/>
    <w:rPr>
      <w:rFonts w:ascii="Segoe UI" w:eastAsiaTheme="minorEastAsia" w:hAnsi="Segoe UI" w:cs="Segoe UI"/>
      <w:sz w:val="18"/>
      <w:szCs w:val="18"/>
      <w:lang w:eastAsia="ja-JP"/>
    </w:rPr>
  </w:style>
  <w:style w:type="character" w:styleId="CommentReference">
    <w:name w:val="annotation reference"/>
    <w:basedOn w:val="DefaultParagraphFont"/>
    <w:uiPriority w:val="99"/>
    <w:semiHidden/>
    <w:unhideWhenUsed/>
    <w:rsid w:val="00457E13"/>
    <w:rPr>
      <w:sz w:val="16"/>
      <w:szCs w:val="16"/>
    </w:rPr>
  </w:style>
  <w:style w:type="paragraph" w:styleId="CommentText">
    <w:name w:val="annotation text"/>
    <w:basedOn w:val="Normal"/>
    <w:link w:val="CommentTextChar"/>
    <w:uiPriority w:val="99"/>
    <w:semiHidden/>
    <w:unhideWhenUsed/>
    <w:rsid w:val="00457E13"/>
    <w:pPr>
      <w:spacing w:line="240" w:lineRule="auto"/>
    </w:pPr>
    <w:rPr>
      <w:sz w:val="20"/>
      <w:szCs w:val="20"/>
    </w:rPr>
  </w:style>
  <w:style w:type="character" w:customStyle="1" w:styleId="CommentTextChar">
    <w:name w:val="Comment Text Char"/>
    <w:basedOn w:val="DefaultParagraphFont"/>
    <w:link w:val="CommentText"/>
    <w:uiPriority w:val="99"/>
    <w:semiHidden/>
    <w:rsid w:val="00457E13"/>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457E13"/>
    <w:rPr>
      <w:b/>
      <w:bCs/>
    </w:rPr>
  </w:style>
  <w:style w:type="character" w:customStyle="1" w:styleId="CommentSubjectChar">
    <w:name w:val="Comment Subject Char"/>
    <w:basedOn w:val="CommentTextChar"/>
    <w:link w:val="CommentSubject"/>
    <w:uiPriority w:val="99"/>
    <w:semiHidden/>
    <w:rsid w:val="00457E13"/>
    <w:rPr>
      <w:rFonts w:eastAsiaTheme="minorEastAsia"/>
      <w:b/>
      <w:bCs/>
      <w:sz w:val="20"/>
      <w:szCs w:val="20"/>
      <w:lang w:eastAsia="ja-JP"/>
    </w:rPr>
  </w:style>
  <w:style w:type="paragraph" w:styleId="Header">
    <w:name w:val="header"/>
    <w:basedOn w:val="Normal"/>
    <w:link w:val="HeaderChar"/>
    <w:uiPriority w:val="99"/>
    <w:unhideWhenUsed/>
    <w:rsid w:val="003C7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F1B"/>
    <w:rPr>
      <w:rFonts w:eastAsiaTheme="minorEastAsia"/>
      <w:lang w:eastAsia="ja-JP"/>
    </w:rPr>
  </w:style>
  <w:style w:type="paragraph" w:styleId="Footer">
    <w:name w:val="footer"/>
    <w:basedOn w:val="Normal"/>
    <w:link w:val="FooterChar"/>
    <w:uiPriority w:val="99"/>
    <w:unhideWhenUsed/>
    <w:rsid w:val="003C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F1B"/>
    <w:rPr>
      <w:rFonts w:eastAsiaTheme="minorEastAsia"/>
      <w:lang w:eastAsia="ja-JP"/>
    </w:rPr>
  </w:style>
  <w:style w:type="character" w:styleId="Strong">
    <w:name w:val="Strong"/>
    <w:basedOn w:val="DefaultParagraphFont"/>
    <w:uiPriority w:val="22"/>
    <w:qFormat/>
    <w:rsid w:val="00A57AF5"/>
    <w:rPr>
      <w:b/>
      <w:bCs/>
    </w:rPr>
  </w:style>
  <w:style w:type="paragraph" w:customStyle="1" w:styleId="xxmsonormal">
    <w:name w:val="x_xmsonormal"/>
    <w:basedOn w:val="Normal"/>
    <w:rsid w:val="00A57AF5"/>
    <w:pPr>
      <w:spacing w:after="0" w:line="240" w:lineRule="auto"/>
    </w:pPr>
    <w:rPr>
      <w:rFonts w:ascii="SimSun" w:eastAsia="SimSun" w:hAnsi="SimSun" w:cs="SimSun"/>
      <w:sz w:val="24"/>
      <w:szCs w:val="24"/>
      <w:lang w:eastAsia="zh-CN"/>
    </w:rPr>
  </w:style>
  <w:style w:type="paragraph" w:styleId="Revision">
    <w:name w:val="Revision"/>
    <w:hidden/>
    <w:uiPriority w:val="99"/>
    <w:semiHidden/>
    <w:rsid w:val="00F00A37"/>
    <w:pPr>
      <w:spacing w:after="0" w:line="240" w:lineRule="auto"/>
    </w:pPr>
    <w:rPr>
      <w:rFonts w:eastAsiaTheme="minorEastAsia"/>
      <w:lang w:eastAsia="ja-JP"/>
    </w:rPr>
  </w:style>
  <w:style w:type="paragraph" w:customStyle="1" w:styleId="Proposal">
    <w:name w:val="Proposal"/>
    <w:basedOn w:val="Normal"/>
    <w:rsid w:val="00131494"/>
    <w:p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898198">
      <w:bodyDiv w:val="1"/>
      <w:marLeft w:val="0"/>
      <w:marRight w:val="0"/>
      <w:marTop w:val="0"/>
      <w:marBottom w:val="0"/>
      <w:divBdr>
        <w:top w:val="none" w:sz="0" w:space="0" w:color="auto"/>
        <w:left w:val="none" w:sz="0" w:space="0" w:color="auto"/>
        <w:bottom w:val="none" w:sz="0" w:space="0" w:color="auto"/>
        <w:right w:val="none" w:sz="0" w:space="0" w:color="auto"/>
      </w:divBdr>
    </w:div>
    <w:div w:id="1010836478">
      <w:bodyDiv w:val="1"/>
      <w:marLeft w:val="0"/>
      <w:marRight w:val="0"/>
      <w:marTop w:val="0"/>
      <w:marBottom w:val="0"/>
      <w:divBdr>
        <w:top w:val="none" w:sz="0" w:space="0" w:color="auto"/>
        <w:left w:val="none" w:sz="0" w:space="0" w:color="auto"/>
        <w:bottom w:val="none" w:sz="0" w:space="0" w:color="auto"/>
        <w:right w:val="none" w:sz="0" w:space="0" w:color="auto"/>
      </w:divBdr>
    </w:div>
    <w:div w:id="1679118339">
      <w:bodyDiv w:val="1"/>
      <w:marLeft w:val="0"/>
      <w:marRight w:val="0"/>
      <w:marTop w:val="0"/>
      <w:marBottom w:val="0"/>
      <w:divBdr>
        <w:top w:val="none" w:sz="0" w:space="0" w:color="auto"/>
        <w:left w:val="none" w:sz="0" w:space="0" w:color="auto"/>
        <w:bottom w:val="none" w:sz="0" w:space="0" w:color="auto"/>
        <w:right w:val="none" w:sz="0" w:space="0" w:color="auto"/>
      </w:divBdr>
    </w:div>
    <w:div w:id="180237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FDD477F1C5194A87DB007A9D134ADC" ma:contentTypeVersion="11" ma:contentTypeDescription="Create a new document." ma:contentTypeScope="" ma:versionID="ceaa23ccbb4ec56e51886d8c7b4edcdf">
  <xsd:schema xmlns:xsd="http://www.w3.org/2001/XMLSchema" xmlns:xs="http://www.w3.org/2001/XMLSchema" xmlns:p="http://schemas.microsoft.com/office/2006/metadata/properties" xmlns:ns3="af9aa9df-acef-4057-a042-5e38d4aa0992" xmlns:ns4="dc334290-d77c-44ea-b6d1-3b9d997137d9" targetNamespace="http://schemas.microsoft.com/office/2006/metadata/properties" ma:root="true" ma:fieldsID="12713c9b8bd5e348196a373a63af0298" ns3:_="" ns4:_="">
    <xsd:import namespace="af9aa9df-acef-4057-a042-5e38d4aa0992"/>
    <xsd:import namespace="dc334290-d77c-44ea-b6d1-3b9d997137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aa9df-acef-4057-a042-5e38d4aa0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34290-d77c-44ea-b6d1-3b9d997137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7417C-E3F2-439D-8254-E9757B9DF5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E169A4-5806-4871-A09F-DED28DCBC210}">
  <ds:schemaRefs>
    <ds:schemaRef ds:uri="http://schemas.microsoft.com/sharepoint/v3/contenttype/forms"/>
  </ds:schemaRefs>
</ds:datastoreItem>
</file>

<file path=customXml/itemProps3.xml><?xml version="1.0" encoding="utf-8"?>
<ds:datastoreItem xmlns:ds="http://schemas.openxmlformats.org/officeDocument/2006/customXml" ds:itemID="{DFBC8031-A0A8-40D2-ABDE-061D4F252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aa9df-acef-4057-a042-5e38d4aa0992"/>
    <ds:schemaRef ds:uri="dc334290-d77c-44ea-b6d1-3b9d99713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 (Consultant)</dc:creator>
  <cp:keywords/>
  <dc:description/>
  <cp:lastModifiedBy>Jaya Rao</cp:lastModifiedBy>
  <cp:revision>3</cp:revision>
  <dcterms:created xsi:type="dcterms:W3CDTF">2021-05-11T02:22:00Z</dcterms:created>
  <dcterms:modified xsi:type="dcterms:W3CDTF">2021-05-11T22:21:00Z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0x01010015FDD477F1C5194A87DB007A9D134ADC</vt:lpwstr>
  </property>
</Properties>
</file>